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F59" w:rsidRDefault="000D1F59" w:rsidP="000D1F59">
      <w:pPr>
        <w:adjustRightInd w:val="0"/>
        <w:snapToGrid w:val="0"/>
        <w:ind w:rightChars="129" w:right="271"/>
        <w:jc w:val="right"/>
        <w:rPr>
          <w:rFonts w:ascii="MS UI Gothic" w:eastAsia="MS UI Gothic" w:hAnsi="MS UI Gothic"/>
          <w:sz w:val="36"/>
          <w:szCs w:val="36"/>
        </w:rPr>
      </w:pPr>
      <w:r>
        <w:rPr>
          <w:rFonts w:ascii="MS UI Gothic" w:eastAsia="MS UI Gothic" w:hAnsi="MS UI Gothic"/>
          <w:noProof/>
          <w:sz w:val="36"/>
          <w:szCs w:val="36"/>
        </w:rPr>
        <mc:AlternateContent>
          <mc:Choice Requires="wps">
            <w:drawing>
              <wp:anchor distT="0" distB="0" distL="114300" distR="114300" simplePos="0" relativeHeight="251659264" behindDoc="0" locked="0" layoutInCell="1" allowOverlap="1">
                <wp:simplePos x="0" y="0"/>
                <wp:positionH relativeFrom="column">
                  <wp:posOffset>-470535</wp:posOffset>
                </wp:positionH>
                <wp:positionV relativeFrom="paragraph">
                  <wp:posOffset>-635</wp:posOffset>
                </wp:positionV>
                <wp:extent cx="6457950" cy="9096375"/>
                <wp:effectExtent l="0" t="0" r="19050" b="28575"/>
                <wp:wrapNone/>
                <wp:docPr id="2" name="フレーム 2"/>
                <wp:cNvGraphicFramePr/>
                <a:graphic xmlns:a="http://schemas.openxmlformats.org/drawingml/2006/main">
                  <a:graphicData uri="http://schemas.microsoft.com/office/word/2010/wordprocessingShape">
                    <wps:wsp>
                      <wps:cNvSpPr/>
                      <wps:spPr>
                        <a:xfrm>
                          <a:off x="0" y="0"/>
                          <a:ext cx="6457950" cy="9096375"/>
                        </a:xfrm>
                        <a:prstGeom prst="frame">
                          <a:avLst>
                            <a:gd name="adj1" fmla="val 1423"/>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E11AA" id="フレーム 2" o:spid="_x0000_s1026" style="position:absolute;left:0;text-align:left;margin-left:-37.05pt;margin-top:-.05pt;width:508.5pt;height:7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57950,909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" path="m,l6457950,r,9096375l,9096375,,xm91897,91897r,8912581l6366053,9004478r,-8912581l91897,91897xe" fillcolor="#5b9bd5 [3204]" strokecolor="#1f4d78 [1604]" strokeweight="1pt">
                <v:stroke joinstyle="miter"/>
                <v:path arrowok="t" o:connecttype="custom" o:connectlocs="0,0;6457950,0;6457950,9096375;0,9096375;0,0;91897,91897;91897,9004478;6366053,9004478;6366053,91897;91897,91897" o:connectangles="0,0,0,0,0,0,0,0,0,0"/>
              </v:shape>
            </w:pict>
          </mc:Fallback>
        </mc:AlternateContent>
      </w:r>
    </w:p>
    <w:p w:rsidR="000D1F59" w:rsidRPr="000D1F59" w:rsidRDefault="000D1F59" w:rsidP="000D1F59">
      <w:pPr>
        <w:adjustRightInd w:val="0"/>
        <w:snapToGrid w:val="0"/>
        <w:ind w:rightChars="129" w:right="271"/>
        <w:rPr>
          <w:rFonts w:ascii="MS UI Gothic" w:eastAsia="MS UI Gothic" w:hAnsi="MS UI Gothic"/>
          <w:i/>
          <w:sz w:val="24"/>
          <w:szCs w:val="36"/>
        </w:rPr>
      </w:pPr>
      <w:r>
        <w:rPr>
          <w:rFonts w:ascii="MS UI Gothic" w:eastAsia="MS UI Gothic" w:hAnsi="MS UI Gothic" w:hint="eastAsia"/>
          <w:i/>
          <w:kern w:val="0"/>
          <w:sz w:val="24"/>
          <w:szCs w:val="36"/>
        </w:rPr>
        <w:t xml:space="preserve">～ </w:t>
      </w:r>
      <w:r w:rsidRPr="000D1F59">
        <w:rPr>
          <w:rFonts w:ascii="MS UI Gothic" w:eastAsia="MS UI Gothic" w:hAnsi="MS UI Gothic" w:hint="eastAsia"/>
          <w:i/>
          <w:kern w:val="0"/>
          <w:sz w:val="24"/>
          <w:szCs w:val="36"/>
        </w:rPr>
        <w:t>市町村社協</w:t>
      </w:r>
      <w:r w:rsidRPr="000D1F59">
        <w:rPr>
          <w:rFonts w:ascii="MS UI Gothic" w:eastAsia="MS UI Gothic" w:hAnsi="MS UI Gothic"/>
          <w:i/>
          <w:kern w:val="0"/>
          <w:sz w:val="24"/>
          <w:szCs w:val="36"/>
        </w:rPr>
        <w:t>における</w:t>
      </w:r>
      <w:r>
        <w:rPr>
          <w:rFonts w:ascii="MS UI Gothic" w:eastAsia="MS UI Gothic" w:hAnsi="MS UI Gothic" w:hint="eastAsia"/>
          <w:i/>
          <w:sz w:val="24"/>
          <w:szCs w:val="36"/>
        </w:rPr>
        <w:t xml:space="preserve"> </w:t>
      </w:r>
      <w:r w:rsidRPr="000D1F59">
        <w:rPr>
          <w:rFonts w:ascii="MS UI Gothic" w:eastAsia="MS UI Gothic" w:hAnsi="MS UI Gothic" w:hint="eastAsia"/>
          <w:i/>
          <w:kern w:val="0"/>
          <w:sz w:val="24"/>
          <w:szCs w:val="36"/>
        </w:rPr>
        <w:t>法人後見業務</w:t>
      </w:r>
      <w:r w:rsidRPr="000D1F59">
        <w:rPr>
          <w:rFonts w:ascii="MS UI Gothic" w:eastAsia="MS UI Gothic" w:hAnsi="MS UI Gothic"/>
          <w:i/>
          <w:kern w:val="0"/>
          <w:sz w:val="24"/>
          <w:szCs w:val="36"/>
        </w:rPr>
        <w:t>の手引き</w:t>
      </w:r>
      <w:r>
        <w:rPr>
          <w:rFonts w:ascii="MS UI Gothic" w:eastAsia="MS UI Gothic" w:hAnsi="MS UI Gothic" w:hint="eastAsia"/>
          <w:i/>
          <w:kern w:val="0"/>
          <w:sz w:val="24"/>
          <w:szCs w:val="36"/>
        </w:rPr>
        <w:t xml:space="preserve"> 第3版 ～</w:t>
      </w:r>
    </w:p>
    <w:p w:rsidR="000D1F59" w:rsidRDefault="000D1F59" w:rsidP="000D1F59">
      <w:pPr>
        <w:adjustRightInd w:val="0"/>
        <w:snapToGrid w:val="0"/>
        <w:jc w:val="center"/>
        <w:rPr>
          <w:rFonts w:ascii="MS UI Gothic" w:eastAsia="MS UI Gothic" w:hAnsi="MS UI Gothic"/>
          <w:sz w:val="16"/>
          <w:szCs w:val="36"/>
        </w:rPr>
      </w:pPr>
    </w:p>
    <w:p w:rsidR="00C43F15" w:rsidRDefault="00C43F15" w:rsidP="000D1F59">
      <w:pPr>
        <w:adjustRightInd w:val="0"/>
        <w:snapToGrid w:val="0"/>
        <w:jc w:val="center"/>
        <w:rPr>
          <w:rFonts w:ascii="MS UI Gothic" w:eastAsia="MS UI Gothic" w:hAnsi="MS UI Gothic"/>
          <w:sz w:val="16"/>
          <w:szCs w:val="36"/>
        </w:rPr>
      </w:pPr>
    </w:p>
    <w:p w:rsidR="00747B07" w:rsidRPr="000D1F59" w:rsidRDefault="00747B07" w:rsidP="0013006C">
      <w:pPr>
        <w:adjustRightInd w:val="0"/>
        <w:snapToGrid w:val="0"/>
        <w:ind w:leftChars="-67" w:left="-141" w:rightChars="331" w:right="695"/>
        <w:jc w:val="center"/>
        <w:rPr>
          <w:rFonts w:ascii="HGPｺﾞｼｯｸE" w:eastAsia="HGPｺﾞｼｯｸE" w:hAnsi="HGPｺﾞｼｯｸE"/>
          <w:sz w:val="52"/>
          <w:szCs w:val="18"/>
        </w:rPr>
      </w:pPr>
      <w:bookmarkStart w:id="0" w:name="_GoBack"/>
      <w:bookmarkEnd w:id="0"/>
      <w:r w:rsidRPr="000D1F59">
        <w:rPr>
          <w:rFonts w:ascii="HGPｺﾞｼｯｸE" w:eastAsia="HGPｺﾞｼｯｸE" w:hAnsi="HGPｺﾞｼｯｸE" w:hint="eastAsia"/>
          <w:sz w:val="52"/>
          <w:szCs w:val="18"/>
        </w:rPr>
        <w:t>資</w:t>
      </w:r>
      <w:r w:rsidR="00DD6F81" w:rsidRPr="000D1F59">
        <w:rPr>
          <w:rFonts w:ascii="HGPｺﾞｼｯｸE" w:eastAsia="HGPｺﾞｼｯｸE" w:hAnsi="HGPｺﾞｼｯｸE" w:hint="eastAsia"/>
          <w:sz w:val="52"/>
          <w:szCs w:val="18"/>
        </w:rPr>
        <w:t xml:space="preserve"> </w:t>
      </w:r>
      <w:r w:rsidRPr="000D1F59">
        <w:rPr>
          <w:rFonts w:ascii="HGPｺﾞｼｯｸE" w:eastAsia="HGPｺﾞｼｯｸE" w:hAnsi="HGPｺﾞｼｯｸE" w:hint="eastAsia"/>
          <w:sz w:val="52"/>
          <w:szCs w:val="18"/>
        </w:rPr>
        <w:t>料</w:t>
      </w:r>
      <w:r w:rsidR="00DD6F81" w:rsidRPr="000D1F59">
        <w:rPr>
          <w:rFonts w:ascii="HGPｺﾞｼｯｸE" w:eastAsia="HGPｺﾞｼｯｸE" w:hAnsi="HGPｺﾞｼｯｸE" w:hint="eastAsia"/>
          <w:sz w:val="52"/>
          <w:szCs w:val="18"/>
        </w:rPr>
        <w:t xml:space="preserve"> </w:t>
      </w:r>
      <w:r w:rsidRPr="000D1F59">
        <w:rPr>
          <w:rFonts w:ascii="HGPｺﾞｼｯｸE" w:eastAsia="HGPｺﾞｼｯｸE" w:hAnsi="HGPｺﾞｼｯｸE" w:hint="eastAsia"/>
          <w:sz w:val="52"/>
          <w:szCs w:val="18"/>
        </w:rPr>
        <w:t>編</w:t>
      </w:r>
    </w:p>
    <w:p w:rsidR="00123914" w:rsidRPr="005B32A9" w:rsidRDefault="00123914" w:rsidP="00747B07">
      <w:pPr>
        <w:adjustRightInd w:val="0"/>
        <w:snapToGrid w:val="0"/>
        <w:spacing w:line="276" w:lineRule="auto"/>
        <w:ind w:leftChars="-337" w:left="-708"/>
        <w:rPr>
          <w:rFonts w:ascii="MS UI Gothic" w:eastAsia="MS UI Gothic" w:hAnsi="MS UI Gothic"/>
          <w:sz w:val="10"/>
          <w:szCs w:val="28"/>
          <w:shd w:val="pct15" w:color="auto" w:fill="FFFFFF"/>
        </w:rPr>
      </w:pPr>
    </w:p>
    <w:p w:rsidR="00123914" w:rsidRPr="007A4DA5" w:rsidRDefault="00123914" w:rsidP="00747B07">
      <w:pPr>
        <w:adjustRightInd w:val="0"/>
        <w:snapToGrid w:val="0"/>
        <w:spacing w:line="276" w:lineRule="auto"/>
        <w:ind w:leftChars="-337" w:left="-708"/>
        <w:rPr>
          <w:rFonts w:ascii="MS UI Gothic" w:eastAsia="MS UI Gothic" w:hAnsi="MS UI Gothic"/>
          <w:sz w:val="10"/>
          <w:szCs w:val="28"/>
        </w:rPr>
      </w:pPr>
    </w:p>
    <w:p w:rsidR="00643D5C" w:rsidRPr="00C43F15" w:rsidRDefault="00123914" w:rsidP="000D1F59">
      <w:pPr>
        <w:adjustRightInd w:val="0"/>
        <w:snapToGrid w:val="0"/>
        <w:spacing w:line="276" w:lineRule="auto"/>
        <w:ind w:leftChars="-202" w:left="-424"/>
        <w:rPr>
          <w:rFonts w:ascii="MS UI Gothic" w:eastAsia="MS UI Gothic" w:hAnsi="MS UI Gothic"/>
          <w:sz w:val="36"/>
          <w:szCs w:val="28"/>
        </w:rPr>
      </w:pPr>
      <w:r>
        <w:rPr>
          <w:rFonts w:ascii="MS UI Gothic" w:eastAsia="MS UI Gothic" w:hAnsi="MS UI Gothic" w:hint="eastAsia"/>
          <w:sz w:val="32"/>
          <w:szCs w:val="28"/>
        </w:rPr>
        <w:t xml:space="preserve">　</w:t>
      </w:r>
      <w:r w:rsidRPr="000D1F59">
        <w:rPr>
          <w:rFonts w:ascii="MS UI Gothic" w:eastAsia="MS UI Gothic" w:hAnsi="MS UI Gothic" w:hint="eastAsia"/>
          <w:sz w:val="36"/>
          <w:szCs w:val="28"/>
        </w:rPr>
        <w:t xml:space="preserve">　</w:t>
      </w:r>
      <w:r w:rsidR="00806D33" w:rsidRPr="00C43F15">
        <w:rPr>
          <w:rFonts w:ascii="MS UI Gothic" w:eastAsia="MS UI Gothic" w:hAnsi="MS UI Gothic" w:hint="eastAsia"/>
          <w:sz w:val="32"/>
          <w:szCs w:val="28"/>
        </w:rPr>
        <w:t>１</w:t>
      </w:r>
      <w:r w:rsidRPr="00C43F15">
        <w:rPr>
          <w:rFonts w:ascii="MS UI Gothic" w:eastAsia="MS UI Gothic" w:hAnsi="MS UI Gothic" w:hint="eastAsia"/>
          <w:sz w:val="32"/>
          <w:szCs w:val="28"/>
        </w:rPr>
        <w:t xml:space="preserve">　</w:t>
      </w:r>
      <w:r w:rsidR="00643D5C" w:rsidRPr="00C43F15">
        <w:rPr>
          <w:rFonts w:ascii="MS UI Gothic" w:eastAsia="MS UI Gothic" w:hAnsi="MS UI Gothic" w:hint="eastAsia"/>
          <w:sz w:val="32"/>
          <w:szCs w:val="28"/>
        </w:rPr>
        <w:t>後見業務に関する</w:t>
      </w:r>
      <w:r w:rsidR="00763A44" w:rsidRPr="00C43F15">
        <w:rPr>
          <w:rFonts w:ascii="MS UI Gothic" w:eastAsia="MS UI Gothic" w:hAnsi="MS UI Gothic" w:hint="eastAsia"/>
          <w:sz w:val="32"/>
          <w:szCs w:val="28"/>
        </w:rPr>
        <w:t>要綱、</w:t>
      </w:r>
      <w:r w:rsidR="00643D5C" w:rsidRPr="00C43F15">
        <w:rPr>
          <w:rFonts w:ascii="MS UI Gothic" w:eastAsia="MS UI Gothic" w:hAnsi="MS UI Gothic" w:hint="eastAsia"/>
          <w:sz w:val="32"/>
          <w:szCs w:val="28"/>
        </w:rPr>
        <w:t>書式例</w:t>
      </w:r>
    </w:p>
    <w:p w:rsidR="00806D33" w:rsidRPr="00747B07" w:rsidRDefault="00806D33" w:rsidP="00747B07">
      <w:pPr>
        <w:adjustRightInd w:val="0"/>
        <w:snapToGrid w:val="0"/>
        <w:spacing w:line="276" w:lineRule="auto"/>
        <w:ind w:leftChars="-337" w:left="-708" w:firstLineChars="400" w:firstLine="880"/>
        <w:rPr>
          <w:rFonts w:asciiTheme="minorEastAsia" w:hAnsiTheme="minorEastAsia"/>
          <w:sz w:val="22"/>
          <w:szCs w:val="28"/>
        </w:rPr>
      </w:pPr>
      <w:r w:rsidRPr="00747B07">
        <w:rPr>
          <w:rFonts w:asciiTheme="minorEastAsia" w:hAnsiTheme="minorEastAsia" w:hint="eastAsia"/>
          <w:sz w:val="22"/>
          <w:szCs w:val="28"/>
        </w:rPr>
        <w:t>（１）要綱例</w:t>
      </w:r>
    </w:p>
    <w:p w:rsidR="00763A44" w:rsidRPr="00747B07" w:rsidRDefault="00806D33" w:rsidP="00747B07">
      <w:pPr>
        <w:adjustRightInd w:val="0"/>
        <w:snapToGrid w:val="0"/>
        <w:spacing w:line="276" w:lineRule="auto"/>
        <w:ind w:leftChars="-337" w:left="-708" w:firstLineChars="700" w:firstLine="1540"/>
        <w:rPr>
          <w:rFonts w:asciiTheme="minorEastAsia" w:hAnsiTheme="minorEastAsia"/>
          <w:sz w:val="22"/>
          <w:szCs w:val="28"/>
        </w:rPr>
      </w:pPr>
      <w:r w:rsidRPr="00747B07">
        <w:rPr>
          <w:rFonts w:asciiTheme="minorEastAsia" w:hAnsiTheme="minorEastAsia" w:hint="eastAsia"/>
          <w:sz w:val="22"/>
          <w:szCs w:val="28"/>
        </w:rPr>
        <w:t>①</w:t>
      </w:r>
      <w:r w:rsidR="004E1B26">
        <w:rPr>
          <w:rFonts w:asciiTheme="minorEastAsia" w:hAnsiTheme="minorEastAsia" w:hint="eastAsia"/>
          <w:sz w:val="22"/>
          <w:szCs w:val="28"/>
        </w:rPr>
        <w:t>社協における法人後見に関する事業検討委員会設置要綱</w:t>
      </w:r>
      <w:r w:rsidR="00DD6F81">
        <w:rPr>
          <w:rFonts w:asciiTheme="minorEastAsia" w:hAnsiTheme="minorEastAsia" w:hint="eastAsia"/>
          <w:sz w:val="22"/>
          <w:szCs w:val="28"/>
        </w:rPr>
        <w:t xml:space="preserve">　</w:t>
      </w:r>
      <w:r w:rsidR="004E1B26">
        <w:rPr>
          <w:rFonts w:asciiTheme="minorEastAsia" w:hAnsiTheme="minorEastAsia" w:hint="eastAsia"/>
          <w:sz w:val="22"/>
          <w:szCs w:val="28"/>
        </w:rPr>
        <w:t>・・・</w:t>
      </w:r>
      <w:r w:rsidR="00DD6F81">
        <w:rPr>
          <w:rFonts w:asciiTheme="minorEastAsia" w:hAnsiTheme="minorEastAsia" w:hint="eastAsia"/>
          <w:sz w:val="22"/>
          <w:szCs w:val="28"/>
        </w:rPr>
        <w:t>・・・・　２</w:t>
      </w:r>
    </w:p>
    <w:p w:rsidR="00763A44" w:rsidRPr="00747B07" w:rsidRDefault="00763A44" w:rsidP="00747B07">
      <w:pPr>
        <w:adjustRightInd w:val="0"/>
        <w:snapToGrid w:val="0"/>
        <w:spacing w:line="276" w:lineRule="auto"/>
        <w:ind w:leftChars="-337" w:left="-708" w:firstLineChars="100" w:firstLine="220"/>
        <w:rPr>
          <w:rFonts w:asciiTheme="minorEastAsia" w:hAnsiTheme="minorEastAsia"/>
          <w:sz w:val="22"/>
          <w:szCs w:val="28"/>
        </w:rPr>
      </w:pPr>
      <w:r w:rsidRPr="00747B07">
        <w:rPr>
          <w:rFonts w:asciiTheme="minorEastAsia" w:hAnsiTheme="minorEastAsia" w:hint="eastAsia"/>
          <w:sz w:val="22"/>
          <w:szCs w:val="28"/>
        </w:rPr>
        <w:t xml:space="preserve">　　　</w:t>
      </w:r>
      <w:r w:rsidR="00806D33" w:rsidRPr="00747B07">
        <w:rPr>
          <w:rFonts w:asciiTheme="minorEastAsia" w:hAnsiTheme="minorEastAsia" w:hint="eastAsia"/>
          <w:sz w:val="22"/>
          <w:szCs w:val="28"/>
        </w:rPr>
        <w:t xml:space="preserve">　　　②</w:t>
      </w:r>
      <w:r w:rsidR="00886339">
        <w:rPr>
          <w:rFonts w:asciiTheme="minorEastAsia" w:hAnsiTheme="minorEastAsia" w:hint="eastAsia"/>
          <w:sz w:val="22"/>
          <w:szCs w:val="28"/>
        </w:rPr>
        <w:t>法人後見業務</w:t>
      </w:r>
      <w:r w:rsidR="004E1B26">
        <w:rPr>
          <w:rFonts w:asciiTheme="minorEastAsia" w:hAnsiTheme="minorEastAsia" w:hint="eastAsia"/>
          <w:sz w:val="22"/>
          <w:szCs w:val="28"/>
        </w:rPr>
        <w:t>実施要綱</w:t>
      </w:r>
      <w:r w:rsidR="00E15365">
        <w:rPr>
          <w:rFonts w:asciiTheme="minorEastAsia" w:hAnsiTheme="minorEastAsia" w:hint="eastAsia"/>
          <w:sz w:val="22"/>
          <w:szCs w:val="28"/>
        </w:rPr>
        <w:t xml:space="preserve">　・</w:t>
      </w:r>
      <w:r w:rsidR="004E1B26">
        <w:rPr>
          <w:rFonts w:asciiTheme="minorEastAsia" w:hAnsiTheme="minorEastAsia" w:hint="eastAsia"/>
          <w:sz w:val="22"/>
          <w:szCs w:val="28"/>
        </w:rPr>
        <w:t>・・・</w:t>
      </w:r>
      <w:r w:rsidR="00E15365">
        <w:rPr>
          <w:rFonts w:asciiTheme="minorEastAsia" w:hAnsiTheme="minorEastAsia" w:hint="eastAsia"/>
          <w:sz w:val="22"/>
          <w:szCs w:val="28"/>
        </w:rPr>
        <w:t>・・・</w:t>
      </w:r>
      <w:r w:rsidR="00020F26">
        <w:rPr>
          <w:rFonts w:asciiTheme="minorEastAsia" w:hAnsiTheme="minorEastAsia" w:hint="eastAsia"/>
          <w:sz w:val="22"/>
          <w:szCs w:val="28"/>
        </w:rPr>
        <w:t>・・・・・・・・・・・・・</w:t>
      </w:r>
      <w:r w:rsidR="00DD6F81">
        <w:rPr>
          <w:rFonts w:asciiTheme="minorEastAsia" w:hAnsiTheme="minorEastAsia" w:hint="eastAsia"/>
          <w:sz w:val="22"/>
          <w:szCs w:val="28"/>
        </w:rPr>
        <w:t>・・　３</w:t>
      </w:r>
    </w:p>
    <w:p w:rsidR="00B42551" w:rsidRPr="00747B07" w:rsidRDefault="00763A44" w:rsidP="00B42551">
      <w:pPr>
        <w:adjustRightInd w:val="0"/>
        <w:snapToGrid w:val="0"/>
        <w:spacing w:line="276" w:lineRule="auto"/>
        <w:ind w:leftChars="-337" w:left="-708" w:firstLineChars="100" w:firstLine="220"/>
        <w:rPr>
          <w:rFonts w:asciiTheme="minorEastAsia" w:hAnsiTheme="minorEastAsia"/>
          <w:sz w:val="22"/>
          <w:szCs w:val="28"/>
        </w:rPr>
      </w:pPr>
      <w:r w:rsidRPr="00747B07">
        <w:rPr>
          <w:rFonts w:asciiTheme="minorEastAsia" w:hAnsiTheme="minorEastAsia" w:hint="eastAsia"/>
          <w:sz w:val="22"/>
          <w:szCs w:val="28"/>
        </w:rPr>
        <w:t xml:space="preserve">　　　</w:t>
      </w:r>
      <w:r w:rsidR="00806D33" w:rsidRPr="00747B07">
        <w:rPr>
          <w:rFonts w:asciiTheme="minorEastAsia" w:hAnsiTheme="minorEastAsia" w:hint="eastAsia"/>
          <w:sz w:val="22"/>
          <w:szCs w:val="28"/>
        </w:rPr>
        <w:t xml:space="preserve">　　　③</w:t>
      </w:r>
      <w:r w:rsidR="004E1B26">
        <w:rPr>
          <w:rFonts w:asciiTheme="minorEastAsia" w:hAnsiTheme="minorEastAsia" w:hint="eastAsia"/>
          <w:sz w:val="22"/>
          <w:szCs w:val="28"/>
        </w:rPr>
        <w:t>法人後見事業運営委員会設置要綱</w:t>
      </w:r>
      <w:r w:rsidR="00E15365">
        <w:rPr>
          <w:rFonts w:asciiTheme="minorEastAsia" w:hAnsiTheme="minorEastAsia" w:hint="eastAsia"/>
          <w:sz w:val="22"/>
          <w:szCs w:val="28"/>
        </w:rPr>
        <w:t xml:space="preserve">　・</w:t>
      </w:r>
      <w:r w:rsidR="004E1B26">
        <w:rPr>
          <w:rFonts w:asciiTheme="minorEastAsia" w:hAnsiTheme="minorEastAsia" w:hint="eastAsia"/>
          <w:sz w:val="22"/>
          <w:szCs w:val="28"/>
        </w:rPr>
        <w:t>・・・</w:t>
      </w:r>
      <w:r w:rsidR="00E15365">
        <w:rPr>
          <w:rFonts w:asciiTheme="minorEastAsia" w:hAnsiTheme="minorEastAsia" w:hint="eastAsia"/>
          <w:sz w:val="22"/>
          <w:szCs w:val="28"/>
        </w:rPr>
        <w:t>・・・・</w:t>
      </w:r>
      <w:r w:rsidR="00020F26">
        <w:rPr>
          <w:rFonts w:asciiTheme="minorEastAsia" w:hAnsiTheme="minorEastAsia" w:hint="eastAsia"/>
          <w:sz w:val="22"/>
          <w:szCs w:val="28"/>
        </w:rPr>
        <w:t>・・・・・・・・</w:t>
      </w:r>
      <w:r w:rsidR="00E15365">
        <w:rPr>
          <w:rFonts w:asciiTheme="minorEastAsia" w:hAnsiTheme="minorEastAsia" w:hint="eastAsia"/>
          <w:sz w:val="22"/>
          <w:szCs w:val="28"/>
        </w:rPr>
        <w:t>・</w:t>
      </w:r>
      <w:r w:rsidR="00DD6F81">
        <w:rPr>
          <w:rFonts w:asciiTheme="minorEastAsia" w:hAnsiTheme="minorEastAsia" w:hint="eastAsia"/>
          <w:sz w:val="22"/>
          <w:szCs w:val="28"/>
        </w:rPr>
        <w:t xml:space="preserve">　</w:t>
      </w:r>
      <w:r w:rsidR="00B42551">
        <w:rPr>
          <w:rFonts w:asciiTheme="minorEastAsia" w:hAnsiTheme="minorEastAsia" w:hint="eastAsia"/>
          <w:sz w:val="22"/>
          <w:szCs w:val="28"/>
        </w:rPr>
        <w:t>６</w:t>
      </w:r>
    </w:p>
    <w:p w:rsidR="00763A44" w:rsidRPr="00E15365" w:rsidRDefault="00763A44" w:rsidP="00747B07">
      <w:pPr>
        <w:adjustRightInd w:val="0"/>
        <w:snapToGrid w:val="0"/>
        <w:spacing w:line="276" w:lineRule="auto"/>
        <w:ind w:leftChars="-337" w:left="-708" w:firstLineChars="400" w:firstLine="400"/>
        <w:rPr>
          <w:rFonts w:asciiTheme="minorEastAsia" w:hAnsiTheme="minorEastAsia"/>
          <w:sz w:val="10"/>
          <w:szCs w:val="28"/>
        </w:rPr>
      </w:pPr>
    </w:p>
    <w:p w:rsidR="00806D33" w:rsidRPr="00747B07" w:rsidRDefault="00806D33" w:rsidP="00E15365">
      <w:pPr>
        <w:tabs>
          <w:tab w:val="left" w:pos="3270"/>
        </w:tabs>
        <w:adjustRightInd w:val="0"/>
        <w:snapToGrid w:val="0"/>
        <w:spacing w:line="276" w:lineRule="auto"/>
        <w:ind w:leftChars="-337" w:left="-708" w:firstLineChars="400" w:firstLine="880"/>
        <w:rPr>
          <w:rFonts w:asciiTheme="minorEastAsia" w:hAnsiTheme="minorEastAsia"/>
          <w:sz w:val="22"/>
          <w:szCs w:val="28"/>
        </w:rPr>
      </w:pPr>
      <w:r w:rsidRPr="00747B07">
        <w:rPr>
          <w:rFonts w:asciiTheme="minorEastAsia" w:hAnsiTheme="minorEastAsia" w:hint="eastAsia"/>
          <w:sz w:val="22"/>
          <w:szCs w:val="28"/>
        </w:rPr>
        <w:t>（２）</w:t>
      </w:r>
      <w:r w:rsidR="00643D5C" w:rsidRPr="00747B07">
        <w:rPr>
          <w:rFonts w:asciiTheme="minorEastAsia" w:hAnsiTheme="minorEastAsia" w:hint="eastAsia"/>
          <w:sz w:val="22"/>
          <w:szCs w:val="28"/>
        </w:rPr>
        <w:t>書式例</w:t>
      </w:r>
      <w:r w:rsidR="00E15365">
        <w:rPr>
          <w:rFonts w:asciiTheme="minorEastAsia" w:hAnsiTheme="minorEastAsia"/>
          <w:sz w:val="22"/>
          <w:szCs w:val="28"/>
        </w:rPr>
        <w:tab/>
      </w:r>
    </w:p>
    <w:p w:rsidR="00643D5C" w:rsidRPr="00747B07" w:rsidRDefault="00806D33" w:rsidP="00747B07">
      <w:pPr>
        <w:adjustRightInd w:val="0"/>
        <w:snapToGrid w:val="0"/>
        <w:spacing w:line="276" w:lineRule="auto"/>
        <w:ind w:leftChars="-337" w:left="-708" w:firstLineChars="700" w:firstLine="1540"/>
        <w:rPr>
          <w:rFonts w:ascii="MS UI Gothic" w:eastAsia="MS UI Gothic" w:hAnsi="MS UI Gothic"/>
          <w:sz w:val="28"/>
          <w:szCs w:val="28"/>
        </w:rPr>
      </w:pPr>
      <w:r w:rsidRPr="00747B07">
        <w:rPr>
          <w:rFonts w:asciiTheme="minorEastAsia" w:hAnsiTheme="minorEastAsia" w:hint="eastAsia"/>
          <w:sz w:val="22"/>
          <w:szCs w:val="28"/>
        </w:rPr>
        <w:t>①</w:t>
      </w:r>
      <w:r w:rsidR="00020F26">
        <w:rPr>
          <w:rFonts w:asciiTheme="minorEastAsia" w:hAnsiTheme="minorEastAsia" w:hint="eastAsia"/>
          <w:sz w:val="22"/>
          <w:szCs w:val="28"/>
        </w:rPr>
        <w:t>成年後見</w:t>
      </w:r>
      <w:r w:rsidR="00A4648B">
        <w:rPr>
          <w:rFonts w:asciiTheme="minorEastAsia" w:hAnsiTheme="minorEastAsia" w:hint="eastAsia"/>
          <w:sz w:val="22"/>
          <w:szCs w:val="28"/>
        </w:rPr>
        <w:t>相談受付票</w:t>
      </w:r>
      <w:r w:rsidR="00020F26">
        <w:rPr>
          <w:rFonts w:asciiTheme="minorEastAsia" w:hAnsiTheme="minorEastAsia" w:hint="eastAsia"/>
          <w:sz w:val="22"/>
          <w:szCs w:val="28"/>
        </w:rPr>
        <w:t xml:space="preserve">　</w:t>
      </w:r>
      <w:r w:rsidR="00E15365">
        <w:rPr>
          <w:rFonts w:asciiTheme="minorEastAsia" w:hAnsiTheme="minorEastAsia" w:hint="eastAsia"/>
          <w:sz w:val="22"/>
          <w:szCs w:val="28"/>
        </w:rPr>
        <w:t>・</w:t>
      </w:r>
      <w:r w:rsidR="00020F26">
        <w:rPr>
          <w:rFonts w:asciiTheme="minorEastAsia" w:hAnsiTheme="minorEastAsia" w:hint="eastAsia"/>
          <w:sz w:val="22"/>
          <w:szCs w:val="28"/>
        </w:rPr>
        <w:t>・</w:t>
      </w:r>
      <w:r w:rsidR="00A4648B">
        <w:rPr>
          <w:rFonts w:asciiTheme="minorEastAsia" w:hAnsiTheme="minorEastAsia" w:hint="eastAsia"/>
          <w:sz w:val="22"/>
          <w:szCs w:val="28"/>
        </w:rPr>
        <w:t>・・</w:t>
      </w:r>
      <w:r w:rsidR="00E15365">
        <w:rPr>
          <w:rFonts w:asciiTheme="minorEastAsia" w:hAnsiTheme="minorEastAsia" w:hint="eastAsia"/>
          <w:sz w:val="22"/>
          <w:szCs w:val="28"/>
        </w:rPr>
        <w:t>・・</w:t>
      </w:r>
      <w:r w:rsidR="00020F26">
        <w:rPr>
          <w:rFonts w:asciiTheme="minorEastAsia" w:hAnsiTheme="minorEastAsia" w:hint="eastAsia"/>
          <w:sz w:val="22"/>
          <w:szCs w:val="28"/>
        </w:rPr>
        <w:t>・・・・・・・・・・・・・・・・・</w:t>
      </w:r>
      <w:r w:rsidR="00DD6F81">
        <w:rPr>
          <w:rFonts w:asciiTheme="minorEastAsia" w:hAnsiTheme="minorEastAsia" w:hint="eastAsia"/>
          <w:sz w:val="22"/>
          <w:szCs w:val="28"/>
        </w:rPr>
        <w:t xml:space="preserve">　８</w:t>
      </w:r>
    </w:p>
    <w:p w:rsidR="00643D5C" w:rsidRPr="00747B07" w:rsidRDefault="00643D5C" w:rsidP="00747B07">
      <w:pPr>
        <w:adjustRightInd w:val="0"/>
        <w:snapToGrid w:val="0"/>
        <w:spacing w:line="276" w:lineRule="auto"/>
        <w:ind w:leftChars="-337" w:left="-708"/>
        <w:rPr>
          <w:rFonts w:asciiTheme="minorEastAsia" w:hAnsiTheme="minorEastAsia"/>
          <w:sz w:val="22"/>
          <w:szCs w:val="28"/>
        </w:rPr>
      </w:pPr>
      <w:r w:rsidRPr="00747B07">
        <w:rPr>
          <w:rFonts w:asciiTheme="minorEastAsia" w:hAnsiTheme="minorEastAsia" w:hint="eastAsia"/>
          <w:sz w:val="22"/>
          <w:szCs w:val="28"/>
        </w:rPr>
        <w:t xml:space="preserve">　　　　</w:t>
      </w:r>
      <w:r w:rsidR="00806D33" w:rsidRPr="00747B07">
        <w:rPr>
          <w:rFonts w:asciiTheme="minorEastAsia" w:hAnsiTheme="minorEastAsia" w:hint="eastAsia"/>
          <w:sz w:val="22"/>
          <w:szCs w:val="28"/>
        </w:rPr>
        <w:t xml:space="preserve">　　　②</w:t>
      </w:r>
      <w:r w:rsidRPr="00747B07">
        <w:rPr>
          <w:rFonts w:asciiTheme="minorEastAsia" w:hAnsiTheme="minorEastAsia" w:hint="eastAsia"/>
          <w:sz w:val="22"/>
          <w:szCs w:val="28"/>
        </w:rPr>
        <w:t>後見人・保佐人・補助人候補者依頼書</w:t>
      </w:r>
      <w:r w:rsidR="00E15365">
        <w:rPr>
          <w:rFonts w:asciiTheme="minorEastAsia" w:hAnsiTheme="minorEastAsia" w:hint="eastAsia"/>
          <w:sz w:val="22"/>
          <w:szCs w:val="28"/>
        </w:rPr>
        <w:t xml:space="preserve">　・・・・・・</w:t>
      </w:r>
      <w:r w:rsidR="00020F26">
        <w:rPr>
          <w:rFonts w:asciiTheme="minorEastAsia" w:hAnsiTheme="minorEastAsia" w:hint="eastAsia"/>
          <w:sz w:val="22"/>
          <w:szCs w:val="28"/>
        </w:rPr>
        <w:t>・・・・・・・・・</w:t>
      </w:r>
      <w:r w:rsidR="00DD6F81">
        <w:rPr>
          <w:rFonts w:asciiTheme="minorEastAsia" w:hAnsiTheme="minorEastAsia" w:hint="eastAsia"/>
          <w:sz w:val="22"/>
          <w:szCs w:val="28"/>
        </w:rPr>
        <w:t>１１</w:t>
      </w:r>
    </w:p>
    <w:p w:rsidR="00643D5C" w:rsidRPr="00747B07" w:rsidRDefault="00806D33" w:rsidP="00747B07">
      <w:pPr>
        <w:adjustRightInd w:val="0"/>
        <w:snapToGrid w:val="0"/>
        <w:spacing w:line="276" w:lineRule="auto"/>
        <w:ind w:leftChars="-337" w:left="-708" w:firstLineChars="700" w:firstLine="1540"/>
        <w:rPr>
          <w:rFonts w:asciiTheme="minorEastAsia" w:hAnsiTheme="minorEastAsia"/>
          <w:sz w:val="22"/>
          <w:szCs w:val="28"/>
        </w:rPr>
      </w:pPr>
      <w:r w:rsidRPr="00747B07">
        <w:rPr>
          <w:rFonts w:asciiTheme="minorEastAsia" w:hAnsiTheme="minorEastAsia" w:hint="eastAsia"/>
          <w:sz w:val="22"/>
          <w:szCs w:val="28"/>
        </w:rPr>
        <w:t>③</w:t>
      </w:r>
      <w:r w:rsidR="00643D5C" w:rsidRPr="00747B07">
        <w:rPr>
          <w:rFonts w:asciiTheme="minorEastAsia" w:hAnsiTheme="minorEastAsia" w:hint="eastAsia"/>
          <w:sz w:val="22"/>
          <w:szCs w:val="28"/>
        </w:rPr>
        <w:t>成年後見人等フェイスシート</w:t>
      </w:r>
      <w:r w:rsidR="00E15365">
        <w:rPr>
          <w:rFonts w:asciiTheme="minorEastAsia" w:hAnsiTheme="minorEastAsia" w:hint="eastAsia"/>
          <w:sz w:val="22"/>
          <w:szCs w:val="28"/>
        </w:rPr>
        <w:t xml:space="preserve">　・・・・・・</w:t>
      </w:r>
      <w:r w:rsidR="00020F26">
        <w:rPr>
          <w:rFonts w:asciiTheme="minorEastAsia" w:hAnsiTheme="minorEastAsia" w:hint="eastAsia"/>
          <w:sz w:val="22"/>
          <w:szCs w:val="28"/>
        </w:rPr>
        <w:t>・・・・・・・・・・・・・</w:t>
      </w:r>
      <w:r w:rsidR="00DD6F81">
        <w:rPr>
          <w:rFonts w:asciiTheme="minorEastAsia" w:hAnsiTheme="minorEastAsia" w:hint="eastAsia"/>
          <w:sz w:val="22"/>
          <w:szCs w:val="28"/>
        </w:rPr>
        <w:t>１２</w:t>
      </w:r>
    </w:p>
    <w:p w:rsidR="00643D5C" w:rsidRPr="00747B07" w:rsidRDefault="00806D33" w:rsidP="00747B07">
      <w:pPr>
        <w:adjustRightInd w:val="0"/>
        <w:snapToGrid w:val="0"/>
        <w:spacing w:line="276" w:lineRule="auto"/>
        <w:ind w:leftChars="-337" w:left="-708" w:firstLineChars="700" w:firstLine="1540"/>
        <w:rPr>
          <w:rFonts w:ascii="MS UI Gothic" w:eastAsia="MS UI Gothic" w:hAnsi="MS UI Gothic"/>
          <w:sz w:val="28"/>
          <w:szCs w:val="28"/>
        </w:rPr>
      </w:pPr>
      <w:r w:rsidRPr="00747B07">
        <w:rPr>
          <w:rFonts w:asciiTheme="minorEastAsia" w:hAnsiTheme="minorEastAsia" w:hint="eastAsia"/>
          <w:sz w:val="22"/>
          <w:szCs w:val="28"/>
        </w:rPr>
        <w:t>④</w:t>
      </w:r>
      <w:r w:rsidR="00643D5C" w:rsidRPr="00747B07">
        <w:rPr>
          <w:rFonts w:asciiTheme="minorEastAsia" w:hAnsiTheme="minorEastAsia" w:hint="eastAsia"/>
          <w:sz w:val="22"/>
          <w:szCs w:val="28"/>
        </w:rPr>
        <w:t>福祉・保健・医療サービス</w:t>
      </w:r>
      <w:r w:rsidR="004E1B26">
        <w:rPr>
          <w:rFonts w:asciiTheme="minorEastAsia" w:hAnsiTheme="minorEastAsia" w:hint="eastAsia"/>
          <w:sz w:val="22"/>
          <w:szCs w:val="28"/>
        </w:rPr>
        <w:t>の</w:t>
      </w:r>
      <w:r w:rsidR="00643D5C" w:rsidRPr="00747B07">
        <w:rPr>
          <w:rFonts w:asciiTheme="minorEastAsia" w:hAnsiTheme="minorEastAsia" w:hint="eastAsia"/>
          <w:sz w:val="22"/>
          <w:szCs w:val="28"/>
        </w:rPr>
        <w:t>利用状況調査票</w:t>
      </w:r>
      <w:r w:rsidR="00E15365">
        <w:rPr>
          <w:rFonts w:asciiTheme="minorEastAsia" w:hAnsiTheme="minorEastAsia" w:hint="eastAsia"/>
          <w:sz w:val="22"/>
          <w:szCs w:val="28"/>
        </w:rPr>
        <w:t xml:space="preserve">　・</w:t>
      </w:r>
      <w:r w:rsidR="004E1B26">
        <w:rPr>
          <w:rFonts w:asciiTheme="minorEastAsia" w:hAnsiTheme="minorEastAsia" w:hint="eastAsia"/>
          <w:sz w:val="22"/>
          <w:szCs w:val="28"/>
        </w:rPr>
        <w:t>・</w:t>
      </w:r>
      <w:r w:rsidR="00E15365">
        <w:rPr>
          <w:rFonts w:asciiTheme="minorEastAsia" w:hAnsiTheme="minorEastAsia" w:hint="eastAsia"/>
          <w:sz w:val="22"/>
          <w:szCs w:val="28"/>
        </w:rPr>
        <w:t>・・</w:t>
      </w:r>
      <w:r w:rsidR="00020F26">
        <w:rPr>
          <w:rFonts w:asciiTheme="minorEastAsia" w:hAnsiTheme="minorEastAsia" w:hint="eastAsia"/>
          <w:sz w:val="22"/>
          <w:szCs w:val="28"/>
        </w:rPr>
        <w:t>・・・・・・・</w:t>
      </w:r>
      <w:r w:rsidR="00DD6F81">
        <w:rPr>
          <w:rFonts w:asciiTheme="minorEastAsia" w:hAnsiTheme="minorEastAsia" w:hint="eastAsia"/>
          <w:sz w:val="22"/>
          <w:szCs w:val="28"/>
        </w:rPr>
        <w:t>・１４</w:t>
      </w:r>
    </w:p>
    <w:p w:rsidR="00643D5C" w:rsidRPr="00747B07" w:rsidRDefault="00643D5C" w:rsidP="00747B07">
      <w:pPr>
        <w:adjustRightInd w:val="0"/>
        <w:snapToGrid w:val="0"/>
        <w:spacing w:line="276" w:lineRule="auto"/>
        <w:ind w:leftChars="-337" w:left="-708"/>
        <w:rPr>
          <w:rFonts w:asciiTheme="minorEastAsia" w:hAnsiTheme="minorEastAsia"/>
          <w:sz w:val="22"/>
          <w:szCs w:val="28"/>
        </w:rPr>
      </w:pPr>
      <w:r w:rsidRPr="00747B07">
        <w:rPr>
          <w:rFonts w:asciiTheme="minorEastAsia" w:hAnsiTheme="minorEastAsia" w:hint="eastAsia"/>
          <w:sz w:val="22"/>
          <w:szCs w:val="28"/>
        </w:rPr>
        <w:t xml:space="preserve">　　　　</w:t>
      </w:r>
      <w:r w:rsidR="00806D33" w:rsidRPr="00747B07">
        <w:rPr>
          <w:rFonts w:asciiTheme="minorEastAsia" w:hAnsiTheme="minorEastAsia" w:hint="eastAsia"/>
          <w:sz w:val="22"/>
          <w:szCs w:val="28"/>
        </w:rPr>
        <w:t xml:space="preserve">　　　⑤</w:t>
      </w:r>
      <w:r w:rsidRPr="00747B07">
        <w:rPr>
          <w:rFonts w:asciiTheme="minorEastAsia" w:hAnsiTheme="minorEastAsia" w:hint="eastAsia"/>
          <w:sz w:val="22"/>
          <w:szCs w:val="28"/>
        </w:rPr>
        <w:t>管理物引受書</w:t>
      </w:r>
      <w:r w:rsidR="00E15365">
        <w:rPr>
          <w:rFonts w:asciiTheme="minorEastAsia" w:hAnsiTheme="minorEastAsia" w:hint="eastAsia"/>
          <w:sz w:val="22"/>
          <w:szCs w:val="28"/>
        </w:rPr>
        <w:t xml:space="preserve">　・・・・・</w:t>
      </w:r>
      <w:r w:rsidR="00020F26">
        <w:rPr>
          <w:rFonts w:asciiTheme="minorEastAsia" w:hAnsiTheme="minorEastAsia" w:hint="eastAsia"/>
          <w:sz w:val="22"/>
          <w:szCs w:val="28"/>
        </w:rPr>
        <w:t>・・・・・・・・・・・・・・・・・・・・</w:t>
      </w:r>
      <w:r w:rsidR="00DD6F81">
        <w:rPr>
          <w:rFonts w:asciiTheme="minorEastAsia" w:hAnsiTheme="minorEastAsia" w:hint="eastAsia"/>
          <w:sz w:val="22"/>
          <w:szCs w:val="28"/>
        </w:rPr>
        <w:t>・１５</w:t>
      </w:r>
    </w:p>
    <w:p w:rsidR="00643D5C" w:rsidRPr="00747B07" w:rsidRDefault="00806D33" w:rsidP="00747B07">
      <w:pPr>
        <w:adjustRightInd w:val="0"/>
        <w:snapToGrid w:val="0"/>
        <w:spacing w:line="276" w:lineRule="auto"/>
        <w:ind w:leftChars="-337" w:left="-708" w:firstLineChars="700" w:firstLine="1540"/>
        <w:rPr>
          <w:rFonts w:asciiTheme="minorEastAsia" w:hAnsiTheme="minorEastAsia"/>
          <w:sz w:val="22"/>
          <w:szCs w:val="28"/>
        </w:rPr>
      </w:pPr>
      <w:r w:rsidRPr="00747B07">
        <w:rPr>
          <w:rFonts w:asciiTheme="minorEastAsia" w:hAnsiTheme="minorEastAsia" w:hint="eastAsia"/>
          <w:sz w:val="22"/>
          <w:szCs w:val="28"/>
        </w:rPr>
        <w:t>⑥</w:t>
      </w:r>
      <w:r w:rsidR="00643D5C" w:rsidRPr="00747B07">
        <w:rPr>
          <w:rFonts w:asciiTheme="minorEastAsia" w:hAnsiTheme="minorEastAsia" w:hint="eastAsia"/>
          <w:sz w:val="22"/>
          <w:szCs w:val="28"/>
        </w:rPr>
        <w:t>管理物引渡書</w:t>
      </w:r>
      <w:r w:rsidR="00E15365">
        <w:rPr>
          <w:rFonts w:asciiTheme="minorEastAsia" w:hAnsiTheme="minorEastAsia" w:hint="eastAsia"/>
          <w:sz w:val="22"/>
          <w:szCs w:val="28"/>
        </w:rPr>
        <w:t xml:space="preserve">　・・・・・・</w:t>
      </w:r>
      <w:r w:rsidR="00020F26">
        <w:rPr>
          <w:rFonts w:asciiTheme="minorEastAsia" w:hAnsiTheme="minorEastAsia" w:hint="eastAsia"/>
          <w:sz w:val="22"/>
          <w:szCs w:val="28"/>
        </w:rPr>
        <w:t>・・・・・・・・・・・・・・・・・・・・</w:t>
      </w:r>
      <w:r w:rsidR="00DD6F81">
        <w:rPr>
          <w:rFonts w:asciiTheme="minorEastAsia" w:hAnsiTheme="minorEastAsia" w:hint="eastAsia"/>
          <w:sz w:val="22"/>
          <w:szCs w:val="28"/>
        </w:rPr>
        <w:t>１６</w:t>
      </w:r>
    </w:p>
    <w:p w:rsidR="00643D5C" w:rsidRPr="00747B07" w:rsidRDefault="00806D33" w:rsidP="00747B07">
      <w:pPr>
        <w:adjustRightInd w:val="0"/>
        <w:snapToGrid w:val="0"/>
        <w:spacing w:line="276" w:lineRule="auto"/>
        <w:ind w:leftChars="-337" w:left="-708" w:firstLineChars="700" w:firstLine="1540"/>
        <w:rPr>
          <w:rFonts w:ascii="MS UI Gothic" w:eastAsia="MS UI Gothic" w:hAnsi="MS UI Gothic"/>
          <w:sz w:val="28"/>
          <w:szCs w:val="28"/>
        </w:rPr>
      </w:pPr>
      <w:r w:rsidRPr="00747B07">
        <w:rPr>
          <w:rFonts w:asciiTheme="minorEastAsia" w:hAnsiTheme="minorEastAsia" w:hint="eastAsia"/>
          <w:sz w:val="22"/>
          <w:szCs w:val="28"/>
        </w:rPr>
        <w:t>⑦</w:t>
      </w:r>
      <w:r w:rsidR="00643D5C" w:rsidRPr="00747B07">
        <w:rPr>
          <w:rFonts w:asciiTheme="minorEastAsia" w:hAnsiTheme="minorEastAsia" w:hint="eastAsia"/>
          <w:sz w:val="22"/>
          <w:szCs w:val="28"/>
        </w:rPr>
        <w:t>支援計画書</w:t>
      </w:r>
      <w:r w:rsidR="00E15365">
        <w:rPr>
          <w:rFonts w:asciiTheme="minorEastAsia" w:hAnsiTheme="minorEastAsia" w:hint="eastAsia"/>
          <w:sz w:val="22"/>
          <w:szCs w:val="28"/>
        </w:rPr>
        <w:t xml:space="preserve">　・・・・・・</w:t>
      </w:r>
      <w:r w:rsidR="00020F26">
        <w:rPr>
          <w:rFonts w:asciiTheme="minorEastAsia" w:hAnsiTheme="minorEastAsia" w:hint="eastAsia"/>
          <w:sz w:val="22"/>
          <w:szCs w:val="28"/>
        </w:rPr>
        <w:t>・・・・・・・・・・・・・・・・・・・・・</w:t>
      </w:r>
      <w:r w:rsidR="00DD6F81">
        <w:rPr>
          <w:rFonts w:asciiTheme="minorEastAsia" w:hAnsiTheme="minorEastAsia" w:hint="eastAsia"/>
          <w:sz w:val="22"/>
          <w:szCs w:val="28"/>
        </w:rPr>
        <w:t>１７</w:t>
      </w:r>
    </w:p>
    <w:p w:rsidR="00643D5C" w:rsidRPr="00747B07" w:rsidRDefault="00643D5C" w:rsidP="00747B07">
      <w:pPr>
        <w:adjustRightInd w:val="0"/>
        <w:snapToGrid w:val="0"/>
        <w:spacing w:line="276" w:lineRule="auto"/>
        <w:ind w:leftChars="-337" w:left="-708"/>
        <w:rPr>
          <w:rFonts w:asciiTheme="minorEastAsia" w:hAnsiTheme="minorEastAsia"/>
          <w:sz w:val="22"/>
          <w:szCs w:val="28"/>
        </w:rPr>
      </w:pPr>
      <w:r w:rsidRPr="00747B07">
        <w:rPr>
          <w:rFonts w:asciiTheme="minorEastAsia" w:hAnsiTheme="minorEastAsia" w:hint="eastAsia"/>
          <w:sz w:val="22"/>
          <w:szCs w:val="28"/>
        </w:rPr>
        <w:t xml:space="preserve">　　　　</w:t>
      </w:r>
      <w:r w:rsidR="00806D33" w:rsidRPr="00747B07">
        <w:rPr>
          <w:rFonts w:asciiTheme="minorEastAsia" w:hAnsiTheme="minorEastAsia" w:hint="eastAsia"/>
          <w:sz w:val="22"/>
          <w:szCs w:val="28"/>
        </w:rPr>
        <w:t xml:space="preserve">　　　⑧</w:t>
      </w:r>
      <w:r w:rsidR="004E1B26">
        <w:rPr>
          <w:rFonts w:asciiTheme="minorEastAsia" w:hAnsiTheme="minorEastAsia" w:hint="eastAsia"/>
          <w:sz w:val="22"/>
          <w:szCs w:val="28"/>
        </w:rPr>
        <w:t>通帳等預かり書・</w:t>
      </w:r>
      <w:r w:rsidRPr="00747B07">
        <w:rPr>
          <w:rFonts w:asciiTheme="minorEastAsia" w:hAnsiTheme="minorEastAsia" w:hint="eastAsia"/>
          <w:sz w:val="22"/>
          <w:szCs w:val="28"/>
        </w:rPr>
        <w:t>受領書</w:t>
      </w:r>
      <w:r w:rsidR="00E15365">
        <w:rPr>
          <w:rFonts w:asciiTheme="minorEastAsia" w:hAnsiTheme="minorEastAsia" w:hint="eastAsia"/>
          <w:sz w:val="22"/>
          <w:szCs w:val="28"/>
        </w:rPr>
        <w:t xml:space="preserve">　・・</w:t>
      </w:r>
      <w:r w:rsidR="00020F26">
        <w:rPr>
          <w:rFonts w:asciiTheme="minorEastAsia" w:hAnsiTheme="minorEastAsia" w:hint="eastAsia"/>
          <w:sz w:val="22"/>
          <w:szCs w:val="28"/>
        </w:rPr>
        <w:t>・・・・・・・・・・・・・・・</w:t>
      </w:r>
      <w:r w:rsidR="00DD6F81">
        <w:rPr>
          <w:rFonts w:asciiTheme="minorEastAsia" w:hAnsiTheme="minorEastAsia" w:hint="eastAsia"/>
          <w:sz w:val="22"/>
          <w:szCs w:val="28"/>
        </w:rPr>
        <w:t>・・・・１８</w:t>
      </w:r>
    </w:p>
    <w:p w:rsidR="00643D5C" w:rsidRPr="00747B07" w:rsidRDefault="00806D33" w:rsidP="00747B07">
      <w:pPr>
        <w:adjustRightInd w:val="0"/>
        <w:snapToGrid w:val="0"/>
        <w:spacing w:line="276" w:lineRule="auto"/>
        <w:ind w:leftChars="-337" w:left="-708" w:firstLineChars="700" w:firstLine="1540"/>
        <w:rPr>
          <w:rFonts w:asciiTheme="minorEastAsia" w:hAnsiTheme="minorEastAsia"/>
          <w:sz w:val="22"/>
          <w:szCs w:val="28"/>
        </w:rPr>
      </w:pPr>
      <w:r w:rsidRPr="00747B07">
        <w:rPr>
          <w:rFonts w:asciiTheme="minorEastAsia" w:hAnsiTheme="minorEastAsia" w:hint="eastAsia"/>
          <w:sz w:val="22"/>
          <w:szCs w:val="28"/>
        </w:rPr>
        <w:t>⑨</w:t>
      </w:r>
      <w:r w:rsidR="00643D5C" w:rsidRPr="00747B07">
        <w:rPr>
          <w:rFonts w:asciiTheme="minorEastAsia" w:hAnsiTheme="minorEastAsia" w:hint="eastAsia"/>
          <w:sz w:val="22"/>
          <w:szCs w:val="28"/>
        </w:rPr>
        <w:t>後見業務実施記録票</w:t>
      </w:r>
      <w:r w:rsidR="00E15365">
        <w:rPr>
          <w:rFonts w:asciiTheme="minorEastAsia" w:hAnsiTheme="minorEastAsia" w:hint="eastAsia"/>
          <w:sz w:val="22"/>
          <w:szCs w:val="28"/>
        </w:rPr>
        <w:t xml:space="preserve">　・・・・・・</w:t>
      </w:r>
      <w:r w:rsidR="00020F26">
        <w:rPr>
          <w:rFonts w:asciiTheme="minorEastAsia" w:hAnsiTheme="minorEastAsia" w:hint="eastAsia"/>
          <w:sz w:val="22"/>
          <w:szCs w:val="28"/>
        </w:rPr>
        <w:t>・・・・・・・・・・・・・・・・・</w:t>
      </w:r>
      <w:r w:rsidR="00DD6F81">
        <w:rPr>
          <w:rFonts w:asciiTheme="minorEastAsia" w:hAnsiTheme="minorEastAsia" w:hint="eastAsia"/>
          <w:sz w:val="22"/>
          <w:szCs w:val="28"/>
        </w:rPr>
        <w:t>１９</w:t>
      </w:r>
    </w:p>
    <w:p w:rsidR="00643D5C" w:rsidRPr="00747B07" w:rsidRDefault="00806D33" w:rsidP="00747B07">
      <w:pPr>
        <w:adjustRightInd w:val="0"/>
        <w:snapToGrid w:val="0"/>
        <w:spacing w:line="276" w:lineRule="auto"/>
        <w:ind w:leftChars="-337" w:left="-708" w:firstLineChars="700" w:firstLine="1540"/>
        <w:rPr>
          <w:rFonts w:ascii="MS UI Gothic" w:eastAsia="MS UI Gothic" w:hAnsi="MS UI Gothic"/>
          <w:sz w:val="28"/>
          <w:szCs w:val="28"/>
        </w:rPr>
      </w:pPr>
      <w:r w:rsidRPr="00747B07">
        <w:rPr>
          <w:rFonts w:asciiTheme="minorEastAsia" w:hAnsiTheme="minorEastAsia" w:hint="eastAsia"/>
          <w:sz w:val="22"/>
          <w:szCs w:val="28"/>
        </w:rPr>
        <w:t>⑩</w:t>
      </w:r>
      <w:r w:rsidR="00643D5C" w:rsidRPr="00747B07">
        <w:rPr>
          <w:rFonts w:asciiTheme="minorEastAsia" w:hAnsiTheme="minorEastAsia" w:hint="eastAsia"/>
          <w:sz w:val="22"/>
          <w:szCs w:val="28"/>
        </w:rPr>
        <w:t>緊急連絡体制表</w:t>
      </w:r>
      <w:r w:rsidR="00E15365">
        <w:rPr>
          <w:rFonts w:asciiTheme="minorEastAsia" w:hAnsiTheme="minorEastAsia" w:hint="eastAsia"/>
          <w:sz w:val="22"/>
          <w:szCs w:val="28"/>
        </w:rPr>
        <w:t xml:space="preserve">　・・・・・・</w:t>
      </w:r>
      <w:r w:rsidR="00020F26">
        <w:rPr>
          <w:rFonts w:asciiTheme="minorEastAsia" w:hAnsiTheme="minorEastAsia" w:hint="eastAsia"/>
          <w:sz w:val="22"/>
          <w:szCs w:val="28"/>
        </w:rPr>
        <w:t>・・・・・・・・・・・・・・・・・・・</w:t>
      </w:r>
      <w:r w:rsidR="00A4648B">
        <w:rPr>
          <w:rFonts w:asciiTheme="minorEastAsia" w:hAnsiTheme="minorEastAsia" w:hint="eastAsia"/>
          <w:sz w:val="22"/>
          <w:szCs w:val="28"/>
        </w:rPr>
        <w:t>２３</w:t>
      </w:r>
    </w:p>
    <w:p w:rsidR="00643D5C" w:rsidRPr="00747B07" w:rsidRDefault="00643D5C" w:rsidP="00747B07">
      <w:pPr>
        <w:adjustRightInd w:val="0"/>
        <w:snapToGrid w:val="0"/>
        <w:spacing w:line="276" w:lineRule="auto"/>
        <w:ind w:leftChars="-337" w:left="-708"/>
        <w:rPr>
          <w:rFonts w:asciiTheme="minorEastAsia" w:hAnsiTheme="minorEastAsia"/>
          <w:sz w:val="22"/>
          <w:szCs w:val="28"/>
        </w:rPr>
      </w:pPr>
      <w:r w:rsidRPr="00747B07">
        <w:rPr>
          <w:rFonts w:asciiTheme="minorEastAsia" w:hAnsiTheme="minorEastAsia" w:hint="eastAsia"/>
          <w:sz w:val="22"/>
          <w:szCs w:val="28"/>
        </w:rPr>
        <w:t xml:space="preserve">　　　　</w:t>
      </w:r>
      <w:r w:rsidR="00806D33" w:rsidRPr="00747B07">
        <w:rPr>
          <w:rFonts w:asciiTheme="minorEastAsia" w:hAnsiTheme="minorEastAsia" w:hint="eastAsia"/>
          <w:sz w:val="22"/>
          <w:szCs w:val="28"/>
        </w:rPr>
        <w:t xml:space="preserve">　　　⑪</w:t>
      </w:r>
      <w:r w:rsidRPr="00747B07">
        <w:rPr>
          <w:rFonts w:asciiTheme="minorEastAsia" w:hAnsiTheme="minorEastAsia" w:hint="eastAsia"/>
          <w:sz w:val="22"/>
          <w:szCs w:val="28"/>
        </w:rPr>
        <w:t>保管物管理表</w:t>
      </w:r>
      <w:r w:rsidR="00E15365">
        <w:rPr>
          <w:rFonts w:asciiTheme="minorEastAsia" w:hAnsiTheme="minorEastAsia" w:hint="eastAsia"/>
          <w:sz w:val="22"/>
          <w:szCs w:val="28"/>
        </w:rPr>
        <w:t xml:space="preserve">　・・・・・・</w:t>
      </w:r>
      <w:r w:rsidR="00020F26">
        <w:rPr>
          <w:rFonts w:asciiTheme="minorEastAsia" w:hAnsiTheme="minorEastAsia" w:hint="eastAsia"/>
          <w:sz w:val="22"/>
          <w:szCs w:val="28"/>
        </w:rPr>
        <w:t>・・・・・・・・・・・・・・・・・・・・</w:t>
      </w:r>
      <w:r w:rsidR="00A4648B">
        <w:rPr>
          <w:rFonts w:asciiTheme="minorEastAsia" w:hAnsiTheme="minorEastAsia" w:hint="eastAsia"/>
          <w:sz w:val="22"/>
          <w:szCs w:val="28"/>
        </w:rPr>
        <w:t>２４</w:t>
      </w:r>
    </w:p>
    <w:p w:rsidR="00DD6F81" w:rsidRDefault="00806D33" w:rsidP="00DD6F81">
      <w:pPr>
        <w:adjustRightInd w:val="0"/>
        <w:snapToGrid w:val="0"/>
        <w:spacing w:line="276" w:lineRule="auto"/>
        <w:ind w:leftChars="-337" w:left="-708" w:firstLineChars="700" w:firstLine="1540"/>
        <w:rPr>
          <w:rFonts w:asciiTheme="minorEastAsia" w:hAnsiTheme="minorEastAsia"/>
          <w:sz w:val="22"/>
          <w:szCs w:val="28"/>
        </w:rPr>
      </w:pPr>
      <w:r w:rsidRPr="00747B07">
        <w:rPr>
          <w:rFonts w:asciiTheme="minorEastAsia" w:hAnsiTheme="minorEastAsia" w:hint="eastAsia"/>
          <w:sz w:val="22"/>
          <w:szCs w:val="28"/>
        </w:rPr>
        <w:t>⑫</w:t>
      </w:r>
      <w:r w:rsidR="00643D5C" w:rsidRPr="00747B07">
        <w:rPr>
          <w:rFonts w:asciiTheme="minorEastAsia" w:hAnsiTheme="minorEastAsia" w:hint="eastAsia"/>
          <w:sz w:val="22"/>
          <w:szCs w:val="28"/>
        </w:rPr>
        <w:t>後見業務記録〈経過一覧表〉</w:t>
      </w:r>
      <w:r w:rsidR="00E15365">
        <w:rPr>
          <w:rFonts w:asciiTheme="minorEastAsia" w:hAnsiTheme="minorEastAsia" w:hint="eastAsia"/>
          <w:sz w:val="22"/>
          <w:szCs w:val="28"/>
        </w:rPr>
        <w:t xml:space="preserve">　・・・・・・</w:t>
      </w:r>
      <w:r w:rsidR="00020F26">
        <w:rPr>
          <w:rFonts w:asciiTheme="minorEastAsia" w:hAnsiTheme="minorEastAsia" w:hint="eastAsia"/>
          <w:sz w:val="22"/>
          <w:szCs w:val="28"/>
        </w:rPr>
        <w:t>・・・・・・・・・・・・・</w:t>
      </w:r>
      <w:r w:rsidR="00A4648B">
        <w:rPr>
          <w:rFonts w:asciiTheme="minorEastAsia" w:hAnsiTheme="minorEastAsia" w:hint="eastAsia"/>
          <w:sz w:val="22"/>
          <w:szCs w:val="28"/>
        </w:rPr>
        <w:t>２５</w:t>
      </w:r>
    </w:p>
    <w:p w:rsidR="00DD6F81" w:rsidRDefault="00DD6F81" w:rsidP="00DD6F81">
      <w:pPr>
        <w:adjustRightInd w:val="0"/>
        <w:snapToGrid w:val="0"/>
        <w:spacing w:line="276" w:lineRule="auto"/>
        <w:ind w:leftChars="-337" w:left="-708" w:firstLineChars="700" w:firstLine="1540"/>
        <w:rPr>
          <w:rFonts w:asciiTheme="minorEastAsia" w:hAnsiTheme="minorEastAsia"/>
          <w:sz w:val="20"/>
          <w:szCs w:val="28"/>
        </w:rPr>
      </w:pPr>
      <w:r>
        <w:rPr>
          <w:rFonts w:asciiTheme="minorEastAsia" w:hAnsiTheme="minorEastAsia" w:hint="eastAsia"/>
          <w:sz w:val="22"/>
          <w:szCs w:val="28"/>
        </w:rPr>
        <w:t>⑬財産受</w:t>
      </w:r>
      <w:r w:rsidR="00A4648B">
        <w:rPr>
          <w:rFonts w:asciiTheme="minorEastAsia" w:hAnsiTheme="minorEastAsia" w:hint="eastAsia"/>
          <w:sz w:val="22"/>
          <w:szCs w:val="28"/>
        </w:rPr>
        <w:t>領書　・・・・・・・・・・・・・・・・・・・・・・・・・・・２６</w:t>
      </w:r>
    </w:p>
    <w:p w:rsidR="001564FD" w:rsidRDefault="001564FD" w:rsidP="005B32A9">
      <w:pPr>
        <w:adjustRightInd w:val="0"/>
        <w:snapToGrid w:val="0"/>
        <w:spacing w:line="276" w:lineRule="auto"/>
        <w:ind w:leftChars="-337" w:left="-708" w:firstLineChars="400" w:firstLine="400"/>
        <w:rPr>
          <w:rFonts w:asciiTheme="minorEastAsia" w:hAnsiTheme="minorEastAsia"/>
          <w:sz w:val="10"/>
          <w:szCs w:val="28"/>
        </w:rPr>
      </w:pPr>
    </w:p>
    <w:p w:rsidR="005B32A9" w:rsidRDefault="005B32A9" w:rsidP="005B32A9">
      <w:pPr>
        <w:adjustRightInd w:val="0"/>
        <w:snapToGrid w:val="0"/>
        <w:spacing w:line="276" w:lineRule="auto"/>
        <w:ind w:leftChars="-337" w:left="-708" w:firstLineChars="400" w:firstLine="400"/>
        <w:rPr>
          <w:rFonts w:asciiTheme="minorEastAsia" w:hAnsiTheme="minorEastAsia"/>
          <w:sz w:val="10"/>
          <w:szCs w:val="28"/>
        </w:rPr>
      </w:pPr>
    </w:p>
    <w:p w:rsidR="005B32A9" w:rsidRPr="005B32A9" w:rsidRDefault="005B32A9" w:rsidP="005B32A9">
      <w:pPr>
        <w:adjustRightInd w:val="0"/>
        <w:snapToGrid w:val="0"/>
        <w:spacing w:line="276" w:lineRule="auto"/>
        <w:ind w:leftChars="-337" w:left="-708" w:firstLineChars="400" w:firstLine="400"/>
        <w:rPr>
          <w:rFonts w:asciiTheme="minorEastAsia" w:hAnsiTheme="minorEastAsia"/>
          <w:sz w:val="10"/>
          <w:szCs w:val="28"/>
        </w:rPr>
      </w:pPr>
    </w:p>
    <w:p w:rsidR="00E23459" w:rsidRPr="00C43F15" w:rsidRDefault="00806D33" w:rsidP="000D1F59">
      <w:pPr>
        <w:adjustRightInd w:val="0"/>
        <w:snapToGrid w:val="0"/>
        <w:spacing w:line="276" w:lineRule="auto"/>
        <w:ind w:leftChars="-270" w:left="-567" w:firstLineChars="152" w:firstLine="486"/>
        <w:rPr>
          <w:rFonts w:ascii="MS UI Gothic" w:eastAsia="MS UI Gothic" w:hAnsi="MS UI Gothic"/>
          <w:sz w:val="32"/>
          <w:szCs w:val="28"/>
        </w:rPr>
      </w:pPr>
      <w:r w:rsidRPr="00C43F15">
        <w:rPr>
          <w:rFonts w:ascii="MS UI Gothic" w:eastAsia="MS UI Gothic" w:hAnsi="MS UI Gothic" w:hint="eastAsia"/>
          <w:sz w:val="32"/>
          <w:szCs w:val="28"/>
        </w:rPr>
        <w:t>２</w:t>
      </w:r>
      <w:r w:rsidR="00643D5C" w:rsidRPr="00C43F15">
        <w:rPr>
          <w:rFonts w:ascii="MS UI Gothic" w:eastAsia="MS UI Gothic" w:hAnsi="MS UI Gothic" w:hint="eastAsia"/>
          <w:sz w:val="32"/>
          <w:szCs w:val="28"/>
        </w:rPr>
        <w:t xml:space="preserve">　</w:t>
      </w:r>
      <w:r w:rsidR="00E23459" w:rsidRPr="00C43F15">
        <w:rPr>
          <w:rFonts w:ascii="MS UI Gothic" w:eastAsia="MS UI Gothic" w:hAnsi="MS UI Gothic" w:hint="eastAsia"/>
          <w:sz w:val="32"/>
          <w:szCs w:val="28"/>
        </w:rPr>
        <w:t>資料</w:t>
      </w:r>
    </w:p>
    <w:p w:rsidR="002E5104" w:rsidRDefault="00806D33" w:rsidP="00747B07">
      <w:pPr>
        <w:adjustRightInd w:val="0"/>
        <w:snapToGrid w:val="0"/>
        <w:spacing w:line="276" w:lineRule="auto"/>
        <w:ind w:leftChars="-337" w:left="-708" w:firstLineChars="383" w:firstLine="843"/>
        <w:rPr>
          <w:rFonts w:asciiTheme="minorEastAsia" w:hAnsiTheme="minorEastAsia"/>
          <w:sz w:val="22"/>
          <w:szCs w:val="20"/>
        </w:rPr>
      </w:pPr>
      <w:r w:rsidRPr="00747B07">
        <w:rPr>
          <w:rFonts w:asciiTheme="minorEastAsia" w:hAnsiTheme="minorEastAsia" w:hint="eastAsia"/>
          <w:sz w:val="22"/>
          <w:szCs w:val="20"/>
        </w:rPr>
        <w:t>（１）</w:t>
      </w:r>
      <w:r w:rsidR="002E5104">
        <w:rPr>
          <w:rFonts w:asciiTheme="minorEastAsia" w:hAnsiTheme="minorEastAsia" w:hint="eastAsia"/>
          <w:sz w:val="22"/>
          <w:szCs w:val="20"/>
        </w:rPr>
        <w:t>申立てをする裁判所（管轄区域）一覧　・・・・・</w:t>
      </w:r>
      <w:r w:rsidR="00020F26">
        <w:rPr>
          <w:rFonts w:asciiTheme="minorEastAsia" w:hAnsiTheme="minorEastAsia" w:hint="eastAsia"/>
          <w:sz w:val="22"/>
          <w:szCs w:val="20"/>
        </w:rPr>
        <w:t>・・・・・・・・・・</w:t>
      </w:r>
      <w:r w:rsidR="00A4648B">
        <w:rPr>
          <w:rFonts w:asciiTheme="minorEastAsia" w:hAnsiTheme="minorEastAsia" w:hint="eastAsia"/>
          <w:sz w:val="22"/>
          <w:szCs w:val="20"/>
        </w:rPr>
        <w:t>・２９</w:t>
      </w:r>
    </w:p>
    <w:p w:rsidR="00806D33" w:rsidRPr="00747B07" w:rsidRDefault="002E5104" w:rsidP="00747B07">
      <w:pPr>
        <w:adjustRightInd w:val="0"/>
        <w:snapToGrid w:val="0"/>
        <w:spacing w:line="276" w:lineRule="auto"/>
        <w:ind w:leftChars="-337" w:left="-708" w:firstLineChars="383" w:firstLine="843"/>
        <w:rPr>
          <w:rFonts w:asciiTheme="minorEastAsia" w:hAnsiTheme="minorEastAsia"/>
          <w:sz w:val="22"/>
          <w:szCs w:val="20"/>
        </w:rPr>
      </w:pPr>
      <w:r>
        <w:rPr>
          <w:rFonts w:asciiTheme="minorEastAsia" w:hAnsiTheme="minorEastAsia" w:hint="eastAsia"/>
          <w:sz w:val="22"/>
          <w:szCs w:val="20"/>
        </w:rPr>
        <w:t>（２）さいたま家庭裁判所発行の</w:t>
      </w:r>
      <w:r w:rsidR="00020F26">
        <w:rPr>
          <w:rFonts w:asciiTheme="minorEastAsia" w:hAnsiTheme="minorEastAsia" w:hint="eastAsia"/>
          <w:sz w:val="22"/>
          <w:szCs w:val="20"/>
        </w:rPr>
        <w:t>参考</w:t>
      </w:r>
      <w:r>
        <w:rPr>
          <w:rFonts w:asciiTheme="minorEastAsia" w:hAnsiTheme="minorEastAsia" w:hint="eastAsia"/>
          <w:sz w:val="22"/>
          <w:szCs w:val="20"/>
        </w:rPr>
        <w:t>資料　・・・・・</w:t>
      </w:r>
      <w:r w:rsidR="00020F26">
        <w:rPr>
          <w:rFonts w:asciiTheme="minorEastAsia" w:hAnsiTheme="minorEastAsia" w:hint="eastAsia"/>
          <w:sz w:val="22"/>
          <w:szCs w:val="20"/>
        </w:rPr>
        <w:t>・・・・・・・・・・・</w:t>
      </w:r>
      <w:r w:rsidR="00A4648B">
        <w:rPr>
          <w:rFonts w:asciiTheme="minorEastAsia" w:hAnsiTheme="minorEastAsia" w:hint="eastAsia"/>
          <w:sz w:val="22"/>
          <w:szCs w:val="20"/>
        </w:rPr>
        <w:t>・３０</w:t>
      </w:r>
    </w:p>
    <w:p w:rsidR="00806D33" w:rsidRDefault="00806D33" w:rsidP="00747B07">
      <w:pPr>
        <w:adjustRightInd w:val="0"/>
        <w:snapToGrid w:val="0"/>
        <w:spacing w:line="276" w:lineRule="auto"/>
        <w:ind w:leftChars="-337" w:left="-708"/>
        <w:rPr>
          <w:rFonts w:asciiTheme="minorEastAsia" w:hAnsiTheme="minorEastAsia"/>
          <w:sz w:val="18"/>
          <w:szCs w:val="20"/>
        </w:rPr>
      </w:pPr>
      <w:r w:rsidRPr="00747B07">
        <w:rPr>
          <w:rFonts w:asciiTheme="minorEastAsia" w:hAnsiTheme="minorEastAsia" w:hint="eastAsia"/>
          <w:sz w:val="22"/>
          <w:szCs w:val="20"/>
        </w:rPr>
        <w:t xml:space="preserve">　　　　　　　</w:t>
      </w:r>
      <w:r w:rsidRPr="00747B07">
        <w:rPr>
          <w:rFonts w:asciiTheme="minorEastAsia" w:hAnsiTheme="minorEastAsia" w:hint="eastAsia"/>
          <w:sz w:val="18"/>
          <w:szCs w:val="20"/>
        </w:rPr>
        <w:t>※</w:t>
      </w:r>
      <w:r w:rsidR="002E5104">
        <w:rPr>
          <w:rFonts w:asciiTheme="minorEastAsia" w:hAnsiTheme="minorEastAsia" w:hint="eastAsia"/>
          <w:sz w:val="18"/>
          <w:szCs w:val="20"/>
        </w:rPr>
        <w:t>「成年後見申立の手引き」</w:t>
      </w:r>
      <w:r w:rsidRPr="00747B07">
        <w:rPr>
          <w:rFonts w:asciiTheme="minorEastAsia" w:hAnsiTheme="minorEastAsia" w:hint="eastAsia"/>
          <w:sz w:val="18"/>
          <w:szCs w:val="20"/>
        </w:rPr>
        <w:t>「後見人等Ｑ＆Ａ</w:t>
      </w:r>
      <w:r w:rsidR="00E15365">
        <w:rPr>
          <w:rFonts w:asciiTheme="minorEastAsia" w:hAnsiTheme="minorEastAsia" w:hint="eastAsia"/>
          <w:sz w:val="18"/>
          <w:szCs w:val="20"/>
        </w:rPr>
        <w:t>」</w:t>
      </w:r>
      <w:r w:rsidRPr="00747B07">
        <w:rPr>
          <w:rFonts w:asciiTheme="minorEastAsia" w:hAnsiTheme="minorEastAsia" w:hint="eastAsia"/>
          <w:sz w:val="18"/>
          <w:szCs w:val="20"/>
        </w:rPr>
        <w:t>の目次のみ掲載</w:t>
      </w:r>
    </w:p>
    <w:p w:rsidR="005B32A9" w:rsidRPr="005B32A9" w:rsidRDefault="005B32A9" w:rsidP="00747B07">
      <w:pPr>
        <w:adjustRightInd w:val="0"/>
        <w:snapToGrid w:val="0"/>
        <w:spacing w:line="276" w:lineRule="auto"/>
        <w:ind w:leftChars="-337" w:left="-708"/>
        <w:rPr>
          <w:rFonts w:asciiTheme="minorEastAsia" w:hAnsiTheme="minorEastAsia"/>
          <w:sz w:val="6"/>
          <w:szCs w:val="20"/>
        </w:rPr>
      </w:pPr>
    </w:p>
    <w:p w:rsidR="00B42551" w:rsidRPr="00A4648B" w:rsidRDefault="002E5104" w:rsidP="002E5104">
      <w:pPr>
        <w:adjustRightInd w:val="0"/>
        <w:snapToGrid w:val="0"/>
        <w:spacing w:line="276" w:lineRule="auto"/>
        <w:ind w:leftChars="82" w:left="850" w:rightChars="263" w:right="552" w:hangingChars="308" w:hanging="678"/>
        <w:rPr>
          <w:rFonts w:asciiTheme="minorEastAsia" w:hAnsiTheme="minorEastAsia"/>
          <w:sz w:val="22"/>
          <w:szCs w:val="24"/>
        </w:rPr>
      </w:pPr>
      <w:r>
        <w:rPr>
          <w:rFonts w:asciiTheme="minorEastAsia" w:hAnsiTheme="minorEastAsia" w:hint="eastAsia"/>
          <w:sz w:val="22"/>
          <w:szCs w:val="20"/>
        </w:rPr>
        <w:t>（</w:t>
      </w:r>
      <w:r w:rsidRPr="00A4648B">
        <w:rPr>
          <w:rFonts w:asciiTheme="minorEastAsia" w:hAnsiTheme="minorEastAsia" w:hint="eastAsia"/>
          <w:sz w:val="22"/>
          <w:szCs w:val="20"/>
        </w:rPr>
        <w:t>３</w:t>
      </w:r>
      <w:r w:rsidR="0016057F" w:rsidRPr="00A4648B">
        <w:rPr>
          <w:rFonts w:asciiTheme="minorEastAsia" w:hAnsiTheme="minorEastAsia" w:hint="eastAsia"/>
          <w:sz w:val="22"/>
          <w:szCs w:val="20"/>
        </w:rPr>
        <w:t>）</w:t>
      </w:r>
      <w:r w:rsidR="00643D5C" w:rsidRPr="00A4648B">
        <w:rPr>
          <w:rFonts w:asciiTheme="minorEastAsia" w:hAnsiTheme="minorEastAsia" w:hint="eastAsia"/>
          <w:sz w:val="22"/>
          <w:szCs w:val="20"/>
        </w:rPr>
        <w:t>成年後見制度利用促進における社協の取</w:t>
      </w:r>
      <w:r w:rsidR="00A02808">
        <w:rPr>
          <w:rFonts w:asciiTheme="minorEastAsia" w:hAnsiTheme="minorEastAsia" w:hint="eastAsia"/>
          <w:sz w:val="22"/>
          <w:szCs w:val="20"/>
        </w:rPr>
        <w:t>り</w:t>
      </w:r>
      <w:r w:rsidR="00643D5C" w:rsidRPr="00A4648B">
        <w:rPr>
          <w:rFonts w:asciiTheme="minorEastAsia" w:hAnsiTheme="minorEastAsia" w:hint="eastAsia"/>
          <w:sz w:val="22"/>
          <w:szCs w:val="20"/>
        </w:rPr>
        <w:t>組みと地域における</w:t>
      </w:r>
      <w:r w:rsidR="00643D5C" w:rsidRPr="00A4648B">
        <w:rPr>
          <w:rFonts w:asciiTheme="minorEastAsia" w:hAnsiTheme="minorEastAsia" w:hint="eastAsia"/>
          <w:sz w:val="22"/>
          <w:szCs w:val="24"/>
        </w:rPr>
        <w:t>権利擁護体制の</w:t>
      </w:r>
    </w:p>
    <w:p w:rsidR="00E23459" w:rsidRPr="00A4648B" w:rsidRDefault="00643D5C" w:rsidP="00B42551">
      <w:pPr>
        <w:adjustRightInd w:val="0"/>
        <w:snapToGrid w:val="0"/>
        <w:spacing w:line="276" w:lineRule="auto"/>
        <w:ind w:leftChars="382" w:left="820" w:rightChars="263" w:right="552" w:hangingChars="8" w:hanging="18"/>
        <w:rPr>
          <w:rFonts w:asciiTheme="minorEastAsia" w:hAnsiTheme="minorEastAsia"/>
          <w:sz w:val="22"/>
          <w:szCs w:val="24"/>
        </w:rPr>
      </w:pPr>
      <w:r w:rsidRPr="00A4648B">
        <w:rPr>
          <w:rFonts w:asciiTheme="minorEastAsia" w:hAnsiTheme="minorEastAsia" w:hint="eastAsia"/>
          <w:sz w:val="22"/>
          <w:szCs w:val="24"/>
        </w:rPr>
        <w:t>構築に向けた基本的な方策</w:t>
      </w:r>
      <w:r w:rsidR="00747B07" w:rsidRPr="00A4648B">
        <w:rPr>
          <w:rFonts w:asciiTheme="minorEastAsia" w:hAnsiTheme="minorEastAsia" w:hint="eastAsia"/>
          <w:sz w:val="22"/>
          <w:szCs w:val="24"/>
        </w:rPr>
        <w:t>（平成３０年３月３０日）</w:t>
      </w:r>
      <w:r w:rsidR="002E5104" w:rsidRPr="00A4648B">
        <w:rPr>
          <w:rFonts w:asciiTheme="minorEastAsia" w:hAnsiTheme="minorEastAsia" w:hint="eastAsia"/>
          <w:sz w:val="22"/>
          <w:szCs w:val="24"/>
        </w:rPr>
        <w:t xml:space="preserve">　・</w:t>
      </w:r>
      <w:r w:rsidR="00020F26" w:rsidRPr="00A4648B">
        <w:rPr>
          <w:rFonts w:asciiTheme="minorEastAsia" w:hAnsiTheme="minorEastAsia" w:hint="eastAsia"/>
          <w:sz w:val="22"/>
          <w:szCs w:val="24"/>
        </w:rPr>
        <w:t>・・・</w:t>
      </w:r>
      <w:r w:rsidR="00A4648B" w:rsidRPr="00A4648B">
        <w:rPr>
          <w:rFonts w:asciiTheme="minorEastAsia" w:hAnsiTheme="minorEastAsia" w:hint="eastAsia"/>
          <w:sz w:val="22"/>
          <w:szCs w:val="24"/>
        </w:rPr>
        <w:t>・・・・・３３</w:t>
      </w:r>
    </w:p>
    <w:p w:rsidR="005B32A9" w:rsidRPr="00A4648B" w:rsidRDefault="002E5104" w:rsidP="002E5104">
      <w:pPr>
        <w:adjustRightInd w:val="0"/>
        <w:snapToGrid w:val="0"/>
        <w:spacing w:line="276" w:lineRule="auto"/>
        <w:ind w:leftChars="82" w:left="709" w:rightChars="263" w:right="552" w:hangingChars="244" w:hanging="537"/>
        <w:rPr>
          <w:rFonts w:asciiTheme="minorEastAsia" w:hAnsiTheme="minorEastAsia"/>
          <w:sz w:val="6"/>
          <w:szCs w:val="24"/>
        </w:rPr>
      </w:pPr>
      <w:r w:rsidRPr="00A4648B">
        <w:rPr>
          <w:rFonts w:asciiTheme="minorEastAsia" w:hAnsiTheme="minorEastAsia" w:hint="eastAsia"/>
          <w:sz w:val="22"/>
          <w:szCs w:val="24"/>
        </w:rPr>
        <w:t xml:space="preserve">　　　　　　　　　　　　　　　　　　　　　　　　　　　　　　</w:t>
      </w:r>
    </w:p>
    <w:p w:rsidR="00B42551" w:rsidRPr="00A4648B" w:rsidRDefault="002E5104" w:rsidP="00B42551">
      <w:pPr>
        <w:adjustRightInd w:val="0"/>
        <w:snapToGrid w:val="0"/>
        <w:spacing w:line="276" w:lineRule="auto"/>
        <w:ind w:leftChars="67" w:left="141"/>
        <w:rPr>
          <w:rFonts w:asciiTheme="minorEastAsia" w:hAnsiTheme="minorEastAsia"/>
          <w:sz w:val="22"/>
          <w:szCs w:val="24"/>
        </w:rPr>
      </w:pPr>
      <w:r w:rsidRPr="00A4648B">
        <w:rPr>
          <w:rFonts w:asciiTheme="minorEastAsia" w:hAnsiTheme="minorEastAsia" w:hint="eastAsia"/>
          <w:sz w:val="22"/>
          <w:szCs w:val="24"/>
        </w:rPr>
        <w:t>（４</w:t>
      </w:r>
      <w:r w:rsidR="0016057F" w:rsidRPr="00A4648B">
        <w:rPr>
          <w:rFonts w:asciiTheme="minorEastAsia" w:hAnsiTheme="minorEastAsia" w:hint="eastAsia"/>
          <w:sz w:val="22"/>
          <w:szCs w:val="24"/>
        </w:rPr>
        <w:t>）</w:t>
      </w:r>
      <w:r w:rsidR="00643D5C" w:rsidRPr="00A4648B">
        <w:rPr>
          <w:rFonts w:asciiTheme="minorEastAsia" w:hAnsiTheme="minorEastAsia" w:hint="eastAsia"/>
          <w:sz w:val="22"/>
          <w:szCs w:val="24"/>
        </w:rPr>
        <w:t>日常生活自立支援事業と成年後見制度の併用に関する方針</w:t>
      </w:r>
      <w:r w:rsidR="00747B07" w:rsidRPr="00A4648B">
        <w:rPr>
          <w:rFonts w:asciiTheme="minorEastAsia" w:hAnsiTheme="minorEastAsia" w:hint="eastAsia"/>
          <w:sz w:val="22"/>
          <w:szCs w:val="24"/>
        </w:rPr>
        <w:t>（平成３０年４月１日）</w:t>
      </w:r>
    </w:p>
    <w:p w:rsidR="00E23459" w:rsidRPr="00A4648B" w:rsidRDefault="002E5104" w:rsidP="00B42551">
      <w:pPr>
        <w:adjustRightInd w:val="0"/>
        <w:snapToGrid w:val="0"/>
        <w:spacing w:line="276" w:lineRule="auto"/>
        <w:ind w:leftChars="67" w:left="141"/>
        <w:rPr>
          <w:rFonts w:asciiTheme="minorEastAsia" w:hAnsiTheme="minorEastAsia"/>
          <w:sz w:val="22"/>
          <w:szCs w:val="24"/>
        </w:rPr>
      </w:pPr>
      <w:r w:rsidRPr="00A4648B">
        <w:rPr>
          <w:rFonts w:asciiTheme="minorEastAsia" w:hAnsiTheme="minorEastAsia" w:hint="eastAsia"/>
          <w:sz w:val="22"/>
          <w:szCs w:val="24"/>
        </w:rPr>
        <w:t xml:space="preserve">　</w:t>
      </w:r>
      <w:r w:rsidR="00B42551" w:rsidRPr="00A4648B">
        <w:rPr>
          <w:rFonts w:asciiTheme="minorEastAsia" w:hAnsiTheme="minorEastAsia" w:hint="eastAsia"/>
          <w:sz w:val="22"/>
          <w:szCs w:val="24"/>
        </w:rPr>
        <w:t xml:space="preserve">　　　　　　　　　　　　　　　　　　　　　　　　</w:t>
      </w:r>
      <w:r w:rsidRPr="00A4648B">
        <w:rPr>
          <w:rFonts w:asciiTheme="minorEastAsia" w:hAnsiTheme="minorEastAsia" w:hint="eastAsia"/>
          <w:sz w:val="22"/>
          <w:szCs w:val="24"/>
        </w:rPr>
        <w:t>・・・・・・</w:t>
      </w:r>
      <w:r w:rsidR="00020F26" w:rsidRPr="00A4648B">
        <w:rPr>
          <w:rFonts w:asciiTheme="minorEastAsia" w:hAnsiTheme="minorEastAsia" w:hint="eastAsia"/>
          <w:sz w:val="22"/>
          <w:szCs w:val="24"/>
        </w:rPr>
        <w:t>・・・・・・</w:t>
      </w:r>
      <w:r w:rsidR="00A4648B" w:rsidRPr="00A4648B">
        <w:rPr>
          <w:rFonts w:asciiTheme="minorEastAsia" w:hAnsiTheme="minorEastAsia" w:hint="eastAsia"/>
          <w:sz w:val="22"/>
          <w:szCs w:val="24"/>
        </w:rPr>
        <w:t>４７</w:t>
      </w:r>
    </w:p>
    <w:p w:rsidR="005B32A9" w:rsidRPr="00A4648B" w:rsidRDefault="005B32A9" w:rsidP="005B32A9">
      <w:pPr>
        <w:adjustRightInd w:val="0"/>
        <w:snapToGrid w:val="0"/>
        <w:spacing w:line="276" w:lineRule="auto"/>
        <w:ind w:leftChars="-337" w:left="-708" w:firstLineChars="3300" w:firstLine="1980"/>
        <w:rPr>
          <w:rFonts w:asciiTheme="minorEastAsia" w:hAnsiTheme="minorEastAsia"/>
          <w:sz w:val="6"/>
          <w:szCs w:val="24"/>
        </w:rPr>
      </w:pPr>
    </w:p>
    <w:p w:rsidR="00050937" w:rsidRPr="00A4648B" w:rsidRDefault="002E5104" w:rsidP="005B32A9">
      <w:pPr>
        <w:widowControl/>
        <w:tabs>
          <w:tab w:val="left" w:pos="8789"/>
        </w:tabs>
        <w:adjustRightInd w:val="0"/>
        <w:snapToGrid w:val="0"/>
        <w:spacing w:line="276" w:lineRule="auto"/>
        <w:ind w:leftChars="67" w:left="849" w:rightChars="263" w:right="552" w:hangingChars="322" w:hanging="708"/>
        <w:jc w:val="left"/>
        <w:outlineLvl w:val="0"/>
        <w:rPr>
          <w:rFonts w:asciiTheme="minorEastAsia" w:hAnsiTheme="minorEastAsia" w:cs="ＭＳ Ｐゴシック"/>
          <w:bCs/>
          <w:kern w:val="36"/>
          <w:sz w:val="22"/>
          <w:szCs w:val="27"/>
        </w:rPr>
      </w:pPr>
      <w:r w:rsidRPr="00A4648B">
        <w:rPr>
          <w:rFonts w:asciiTheme="minorEastAsia" w:hAnsiTheme="minorEastAsia" w:hint="eastAsia"/>
          <w:sz w:val="22"/>
          <w:szCs w:val="24"/>
        </w:rPr>
        <w:t>（５</w:t>
      </w:r>
      <w:r w:rsidR="0016057F" w:rsidRPr="00A4648B">
        <w:rPr>
          <w:rFonts w:asciiTheme="minorEastAsia" w:hAnsiTheme="minorEastAsia" w:hint="eastAsia"/>
          <w:sz w:val="22"/>
          <w:szCs w:val="24"/>
        </w:rPr>
        <w:t>）</w:t>
      </w:r>
      <w:r w:rsidR="00050937" w:rsidRPr="00A4648B">
        <w:rPr>
          <w:rFonts w:asciiTheme="minorEastAsia" w:hAnsiTheme="minorEastAsia" w:cs="ＭＳ Ｐゴシック" w:hint="eastAsia"/>
          <w:bCs/>
          <w:kern w:val="36"/>
          <w:sz w:val="22"/>
          <w:szCs w:val="27"/>
        </w:rPr>
        <w:t>成年後見の事務の円滑化を図るための民法及び家事事件手続法の一部を改正する</w:t>
      </w:r>
      <w:r w:rsidR="005B32A9" w:rsidRPr="00A4648B">
        <w:rPr>
          <w:rFonts w:asciiTheme="minorEastAsia" w:hAnsiTheme="minorEastAsia" w:cs="ＭＳ Ｐゴシック" w:hint="eastAsia"/>
          <w:bCs/>
          <w:kern w:val="36"/>
          <w:sz w:val="22"/>
          <w:szCs w:val="27"/>
        </w:rPr>
        <w:t xml:space="preserve">　</w:t>
      </w:r>
      <w:r w:rsidR="00050937" w:rsidRPr="00A4648B">
        <w:rPr>
          <w:rFonts w:asciiTheme="minorEastAsia" w:hAnsiTheme="minorEastAsia" w:cs="ＭＳ Ｐゴシック" w:hint="eastAsia"/>
          <w:bCs/>
          <w:kern w:val="36"/>
          <w:sz w:val="22"/>
          <w:szCs w:val="27"/>
        </w:rPr>
        <w:t>法律（平成２８年１０月１３日施行）改正のポイント</w:t>
      </w:r>
      <w:r w:rsidRPr="00A4648B">
        <w:rPr>
          <w:rFonts w:asciiTheme="minorEastAsia" w:hAnsiTheme="minorEastAsia" w:cs="ＭＳ Ｐゴシック" w:hint="eastAsia"/>
          <w:bCs/>
          <w:kern w:val="36"/>
          <w:sz w:val="22"/>
          <w:szCs w:val="27"/>
        </w:rPr>
        <w:t xml:space="preserve">　・・・・・・</w:t>
      </w:r>
      <w:r w:rsidR="00020F26" w:rsidRPr="00A4648B">
        <w:rPr>
          <w:rFonts w:asciiTheme="minorEastAsia" w:hAnsiTheme="minorEastAsia" w:cs="ＭＳ Ｐゴシック" w:hint="eastAsia"/>
          <w:bCs/>
          <w:kern w:val="36"/>
          <w:sz w:val="22"/>
          <w:szCs w:val="27"/>
        </w:rPr>
        <w:t>・・・</w:t>
      </w:r>
      <w:r w:rsidR="00A4648B" w:rsidRPr="00A4648B">
        <w:rPr>
          <w:rFonts w:asciiTheme="minorEastAsia" w:hAnsiTheme="minorEastAsia" w:cs="ＭＳ Ｐゴシック" w:hint="eastAsia"/>
          <w:bCs/>
          <w:kern w:val="36"/>
          <w:sz w:val="22"/>
          <w:szCs w:val="27"/>
        </w:rPr>
        <w:t>５０</w:t>
      </w:r>
    </w:p>
    <w:p w:rsidR="005B32A9" w:rsidRPr="00A4648B" w:rsidRDefault="005B32A9" w:rsidP="005B32A9">
      <w:pPr>
        <w:widowControl/>
        <w:tabs>
          <w:tab w:val="left" w:pos="8789"/>
        </w:tabs>
        <w:adjustRightInd w:val="0"/>
        <w:snapToGrid w:val="0"/>
        <w:spacing w:line="276" w:lineRule="auto"/>
        <w:ind w:leftChars="67" w:left="334" w:rightChars="263" w:right="552" w:hangingChars="322" w:hanging="193"/>
        <w:jc w:val="left"/>
        <w:outlineLvl w:val="0"/>
        <w:rPr>
          <w:rFonts w:asciiTheme="minorEastAsia" w:hAnsiTheme="minorEastAsia" w:cs="ＭＳ Ｐゴシック"/>
          <w:bCs/>
          <w:kern w:val="36"/>
          <w:sz w:val="6"/>
          <w:szCs w:val="27"/>
        </w:rPr>
      </w:pPr>
    </w:p>
    <w:p w:rsidR="00747B07" w:rsidRDefault="002E5104" w:rsidP="00747B07">
      <w:pPr>
        <w:widowControl/>
        <w:adjustRightInd w:val="0"/>
        <w:snapToGrid w:val="0"/>
        <w:spacing w:line="276" w:lineRule="auto"/>
        <w:ind w:leftChars="-337" w:left="-708"/>
        <w:jc w:val="left"/>
        <w:outlineLvl w:val="0"/>
        <w:rPr>
          <w:rFonts w:asciiTheme="minorEastAsia" w:hAnsiTheme="minorEastAsia" w:cs="ＭＳ Ｐゴシック"/>
          <w:bCs/>
          <w:kern w:val="36"/>
          <w:sz w:val="22"/>
          <w:szCs w:val="27"/>
        </w:rPr>
      </w:pPr>
      <w:r w:rsidRPr="00A4648B">
        <w:rPr>
          <w:rFonts w:asciiTheme="minorEastAsia" w:hAnsiTheme="minorEastAsia" w:cs="ＭＳ Ｐゴシック" w:hint="eastAsia"/>
          <w:bCs/>
          <w:kern w:val="36"/>
          <w:sz w:val="22"/>
          <w:szCs w:val="27"/>
        </w:rPr>
        <w:t xml:space="preserve">　　　　（６</w:t>
      </w:r>
      <w:r w:rsidR="00D86D84" w:rsidRPr="00A4648B">
        <w:rPr>
          <w:rFonts w:asciiTheme="minorEastAsia" w:hAnsiTheme="minorEastAsia" w:cs="ＭＳ Ｐゴシック" w:hint="eastAsia"/>
          <w:bCs/>
          <w:kern w:val="36"/>
          <w:sz w:val="22"/>
          <w:szCs w:val="20"/>
        </w:rPr>
        <w:t>）</w:t>
      </w:r>
      <w:r w:rsidR="00D86D84" w:rsidRPr="00A4648B">
        <w:rPr>
          <w:rFonts w:asciiTheme="minorEastAsia" w:hAnsiTheme="minorEastAsia" w:hint="eastAsia"/>
          <w:sz w:val="22"/>
          <w:szCs w:val="20"/>
        </w:rPr>
        <w:t>法定相続情報証明制度</w:t>
      </w:r>
      <w:r w:rsidR="00747B07" w:rsidRPr="00A4648B">
        <w:rPr>
          <w:rFonts w:asciiTheme="minorEastAsia" w:hAnsiTheme="minorEastAsia" w:hint="eastAsia"/>
          <w:sz w:val="22"/>
          <w:szCs w:val="20"/>
        </w:rPr>
        <w:t>について（</w:t>
      </w:r>
      <w:r w:rsidR="00747B07" w:rsidRPr="00A4648B">
        <w:rPr>
          <w:rFonts w:asciiTheme="minorEastAsia" w:hAnsiTheme="minorEastAsia" w:cs="ＭＳ Ｐゴシック" w:hint="eastAsia"/>
          <w:bCs/>
          <w:kern w:val="36"/>
          <w:sz w:val="22"/>
          <w:szCs w:val="27"/>
        </w:rPr>
        <w:t>平成３０年４月１日改訂）</w:t>
      </w:r>
      <w:r w:rsidRPr="00A4648B">
        <w:rPr>
          <w:rFonts w:asciiTheme="minorEastAsia" w:hAnsiTheme="minorEastAsia" w:cs="ＭＳ Ｐゴシック" w:hint="eastAsia"/>
          <w:bCs/>
          <w:kern w:val="36"/>
          <w:sz w:val="22"/>
          <w:szCs w:val="27"/>
        </w:rPr>
        <w:t xml:space="preserve">　・・・</w:t>
      </w:r>
      <w:r w:rsidR="00A4648B" w:rsidRPr="00A4648B">
        <w:rPr>
          <w:rFonts w:asciiTheme="minorEastAsia" w:hAnsiTheme="minorEastAsia" w:cs="ＭＳ Ｐゴシック" w:hint="eastAsia"/>
          <w:bCs/>
          <w:kern w:val="36"/>
          <w:sz w:val="22"/>
          <w:szCs w:val="27"/>
        </w:rPr>
        <w:t>・・・５５</w:t>
      </w:r>
    </w:p>
    <w:p w:rsidR="00C43F15" w:rsidRDefault="00C43F15" w:rsidP="00747B07">
      <w:pPr>
        <w:widowControl/>
        <w:adjustRightInd w:val="0"/>
        <w:snapToGrid w:val="0"/>
        <w:spacing w:line="276" w:lineRule="auto"/>
        <w:ind w:leftChars="-337" w:left="-708"/>
        <w:jc w:val="left"/>
        <w:outlineLvl w:val="0"/>
        <w:rPr>
          <w:rFonts w:asciiTheme="minorEastAsia" w:hAnsiTheme="minorEastAsia" w:cs="ＭＳ Ｐゴシック"/>
          <w:bCs/>
          <w:kern w:val="36"/>
          <w:sz w:val="22"/>
          <w:szCs w:val="27"/>
        </w:rPr>
      </w:pPr>
      <w:r>
        <w:rPr>
          <w:rFonts w:asciiTheme="minorEastAsia" w:hAnsiTheme="minorEastAsia" w:cs="ＭＳ Ｐゴシック" w:hint="eastAsia"/>
          <w:bCs/>
          <w:kern w:val="36"/>
          <w:sz w:val="22"/>
          <w:szCs w:val="27"/>
        </w:rPr>
        <w:t xml:space="preserve">　　　　</w:t>
      </w:r>
    </w:p>
    <w:p w:rsidR="00C43F15" w:rsidRPr="00C43F15" w:rsidRDefault="00C43F15" w:rsidP="00C43F15">
      <w:pPr>
        <w:widowControl/>
        <w:adjustRightInd w:val="0"/>
        <w:snapToGrid w:val="0"/>
        <w:spacing w:line="276" w:lineRule="auto"/>
        <w:ind w:leftChars="-337" w:left="-708" w:rightChars="263" w:right="552"/>
        <w:jc w:val="right"/>
        <w:outlineLvl w:val="0"/>
        <w:rPr>
          <w:rFonts w:ascii="MS UI Gothic" w:eastAsia="MS UI Gothic" w:hAnsi="MS UI Gothic" w:cs="ＭＳ Ｐゴシック"/>
          <w:bCs/>
          <w:kern w:val="36"/>
          <w:sz w:val="22"/>
          <w:szCs w:val="27"/>
        </w:rPr>
      </w:pPr>
      <w:r>
        <w:rPr>
          <w:rFonts w:asciiTheme="minorEastAsia" w:hAnsiTheme="minorEastAsia" w:cs="ＭＳ Ｐゴシック" w:hint="eastAsia"/>
          <w:bCs/>
          <w:kern w:val="36"/>
          <w:sz w:val="22"/>
          <w:szCs w:val="27"/>
        </w:rPr>
        <w:t xml:space="preserve">　　　　</w:t>
      </w:r>
      <w:r w:rsidRPr="00C43F15">
        <w:rPr>
          <w:rFonts w:ascii="MS UI Gothic" w:eastAsia="MS UI Gothic" w:hAnsi="MS UI Gothic" w:cs="ＭＳ Ｐゴシック" w:hint="eastAsia"/>
          <w:bCs/>
          <w:kern w:val="36"/>
          <w:sz w:val="22"/>
          <w:szCs w:val="27"/>
        </w:rPr>
        <w:t>平成３１年３月　社会福祉法人　埼玉県社会福祉協議会</w:t>
      </w:r>
    </w:p>
    <w:p w:rsidR="00C43F15" w:rsidRDefault="00C43F15" w:rsidP="00747B07">
      <w:pPr>
        <w:widowControl/>
        <w:adjustRightInd w:val="0"/>
        <w:snapToGrid w:val="0"/>
        <w:spacing w:line="276" w:lineRule="auto"/>
        <w:ind w:leftChars="-337" w:left="-708"/>
        <w:jc w:val="left"/>
        <w:outlineLvl w:val="0"/>
        <w:rPr>
          <w:rFonts w:asciiTheme="minorEastAsia" w:hAnsiTheme="minorEastAsia" w:cs="ＭＳ Ｐゴシック"/>
          <w:bCs/>
          <w:kern w:val="36"/>
          <w:sz w:val="22"/>
          <w:szCs w:val="27"/>
        </w:rPr>
      </w:pPr>
    </w:p>
    <w:p w:rsidR="00747B07" w:rsidRPr="00A4648B" w:rsidRDefault="00747B07" w:rsidP="00747B07">
      <w:pPr>
        <w:widowControl/>
        <w:adjustRightInd w:val="0"/>
        <w:snapToGrid w:val="0"/>
        <w:spacing w:line="276" w:lineRule="auto"/>
        <w:ind w:leftChars="-337" w:left="-708"/>
        <w:jc w:val="left"/>
        <w:outlineLvl w:val="0"/>
        <w:rPr>
          <w:rFonts w:asciiTheme="minorEastAsia" w:hAnsiTheme="minorEastAsia" w:cs="ＭＳ Ｐゴシック"/>
          <w:bCs/>
          <w:kern w:val="36"/>
          <w:sz w:val="10"/>
          <w:szCs w:val="27"/>
        </w:rPr>
      </w:pPr>
    </w:p>
    <w:p w:rsidR="005B32A9" w:rsidRPr="00A4648B" w:rsidRDefault="005B32A9" w:rsidP="00747B07">
      <w:pPr>
        <w:widowControl/>
        <w:adjustRightInd w:val="0"/>
        <w:snapToGrid w:val="0"/>
        <w:spacing w:line="276" w:lineRule="auto"/>
        <w:ind w:leftChars="-337" w:left="-708"/>
        <w:jc w:val="left"/>
        <w:outlineLvl w:val="0"/>
        <w:rPr>
          <w:rFonts w:asciiTheme="minorEastAsia" w:hAnsiTheme="minorEastAsia" w:cs="ＭＳ Ｐゴシック"/>
          <w:bCs/>
          <w:kern w:val="36"/>
          <w:sz w:val="10"/>
          <w:szCs w:val="27"/>
        </w:rPr>
      </w:pPr>
    </w:p>
    <w:sectPr w:rsidR="005B32A9" w:rsidRPr="00A4648B" w:rsidSect="0013006C">
      <w:pgSz w:w="11906" w:h="16838"/>
      <w:pgMar w:top="1276" w:right="720"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82B" w:rsidRDefault="009E782B" w:rsidP="002B2808">
      <w:r>
        <w:separator/>
      </w:r>
    </w:p>
  </w:endnote>
  <w:endnote w:type="continuationSeparator" w:id="0">
    <w:p w:rsidR="009E782B" w:rsidRDefault="009E782B" w:rsidP="002B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82B" w:rsidRDefault="009E782B" w:rsidP="002B2808">
      <w:r>
        <w:separator/>
      </w:r>
    </w:p>
  </w:footnote>
  <w:footnote w:type="continuationSeparator" w:id="0">
    <w:p w:rsidR="009E782B" w:rsidRDefault="009E782B" w:rsidP="002B2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9407C"/>
    <w:multiLevelType w:val="hybridMultilevel"/>
    <w:tmpl w:val="2BBAD8A0"/>
    <w:lvl w:ilvl="0" w:tplc="EC8EAECE">
      <w:start w:val="2"/>
      <w:numFmt w:val="bullet"/>
      <w:lvlText w:val="※"/>
      <w:lvlJc w:val="left"/>
      <w:pPr>
        <w:ind w:left="420" w:hanging="420"/>
      </w:pPr>
      <w:rPr>
        <w:rFonts w:ascii="ＭＳ 明朝" w:eastAsia="ＭＳ 明朝" w:hAnsi="ＭＳ 明朝"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53454C"/>
    <w:multiLevelType w:val="hybridMultilevel"/>
    <w:tmpl w:val="5A68D1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E151E8"/>
    <w:multiLevelType w:val="hybridMultilevel"/>
    <w:tmpl w:val="B1A2417A"/>
    <w:lvl w:ilvl="0" w:tplc="A364B6A6">
      <w:start w:val="1"/>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 w15:restartNumberingAfterBreak="0">
    <w:nsid w:val="43333088"/>
    <w:multiLevelType w:val="hybridMultilevel"/>
    <w:tmpl w:val="8A3474BC"/>
    <w:lvl w:ilvl="0" w:tplc="93D02108">
      <w:numFmt w:val="bullet"/>
      <w:lvlText w:val="※"/>
      <w:lvlJc w:val="left"/>
      <w:pPr>
        <w:ind w:left="645" w:hanging="645"/>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670"/>
    <w:rsid w:val="00020F26"/>
    <w:rsid w:val="00046FAE"/>
    <w:rsid w:val="00050937"/>
    <w:rsid w:val="00055AF2"/>
    <w:rsid w:val="000A6139"/>
    <w:rsid w:val="000B5036"/>
    <w:rsid w:val="000B6CE4"/>
    <w:rsid w:val="000D1F59"/>
    <w:rsid w:val="00123914"/>
    <w:rsid w:val="0013006C"/>
    <w:rsid w:val="00140A22"/>
    <w:rsid w:val="001564FD"/>
    <w:rsid w:val="0016057F"/>
    <w:rsid w:val="00161AE0"/>
    <w:rsid w:val="00162C75"/>
    <w:rsid w:val="001B1232"/>
    <w:rsid w:val="001F79F9"/>
    <w:rsid w:val="00220F8A"/>
    <w:rsid w:val="00237F28"/>
    <w:rsid w:val="00264670"/>
    <w:rsid w:val="00287AB2"/>
    <w:rsid w:val="002A2D4D"/>
    <w:rsid w:val="002B2808"/>
    <w:rsid w:val="002E5104"/>
    <w:rsid w:val="002F4586"/>
    <w:rsid w:val="00365718"/>
    <w:rsid w:val="00377406"/>
    <w:rsid w:val="003B4414"/>
    <w:rsid w:val="003B510F"/>
    <w:rsid w:val="003B7FB3"/>
    <w:rsid w:val="003D5D97"/>
    <w:rsid w:val="003F2531"/>
    <w:rsid w:val="004352CD"/>
    <w:rsid w:val="00441AA1"/>
    <w:rsid w:val="00442A8D"/>
    <w:rsid w:val="00476B45"/>
    <w:rsid w:val="004876B8"/>
    <w:rsid w:val="004B1D45"/>
    <w:rsid w:val="004D178E"/>
    <w:rsid w:val="004E1B26"/>
    <w:rsid w:val="00516980"/>
    <w:rsid w:val="00542BEF"/>
    <w:rsid w:val="005540B8"/>
    <w:rsid w:val="0056028C"/>
    <w:rsid w:val="005666A8"/>
    <w:rsid w:val="00571A73"/>
    <w:rsid w:val="0058211E"/>
    <w:rsid w:val="005B32A9"/>
    <w:rsid w:val="005C1C9F"/>
    <w:rsid w:val="005D2A84"/>
    <w:rsid w:val="005D7AF7"/>
    <w:rsid w:val="00643D5C"/>
    <w:rsid w:val="00686DAE"/>
    <w:rsid w:val="006958BE"/>
    <w:rsid w:val="006B3C0F"/>
    <w:rsid w:val="006C6781"/>
    <w:rsid w:val="006E3A74"/>
    <w:rsid w:val="007003D7"/>
    <w:rsid w:val="007061DA"/>
    <w:rsid w:val="00747B07"/>
    <w:rsid w:val="00763A44"/>
    <w:rsid w:val="007678D4"/>
    <w:rsid w:val="007A05EC"/>
    <w:rsid w:val="007A4DA5"/>
    <w:rsid w:val="007B2946"/>
    <w:rsid w:val="007B7694"/>
    <w:rsid w:val="007D123E"/>
    <w:rsid w:val="00806D33"/>
    <w:rsid w:val="0082170A"/>
    <w:rsid w:val="0082389C"/>
    <w:rsid w:val="0087521B"/>
    <w:rsid w:val="00886339"/>
    <w:rsid w:val="008A61C6"/>
    <w:rsid w:val="008B3ED4"/>
    <w:rsid w:val="008C7766"/>
    <w:rsid w:val="008F7083"/>
    <w:rsid w:val="00907890"/>
    <w:rsid w:val="00920AEB"/>
    <w:rsid w:val="009822BD"/>
    <w:rsid w:val="009A1CC2"/>
    <w:rsid w:val="009A26BB"/>
    <w:rsid w:val="009A2E34"/>
    <w:rsid w:val="009D27B0"/>
    <w:rsid w:val="009D6B12"/>
    <w:rsid w:val="009E782B"/>
    <w:rsid w:val="00A02808"/>
    <w:rsid w:val="00A453EC"/>
    <w:rsid w:val="00A4648B"/>
    <w:rsid w:val="00A97283"/>
    <w:rsid w:val="00A97D1E"/>
    <w:rsid w:val="00AA6A9C"/>
    <w:rsid w:val="00AC2A9B"/>
    <w:rsid w:val="00B06E6B"/>
    <w:rsid w:val="00B10574"/>
    <w:rsid w:val="00B31BDF"/>
    <w:rsid w:val="00B365B8"/>
    <w:rsid w:val="00B40BED"/>
    <w:rsid w:val="00B42551"/>
    <w:rsid w:val="00B60285"/>
    <w:rsid w:val="00B87A5A"/>
    <w:rsid w:val="00B903BD"/>
    <w:rsid w:val="00C30D84"/>
    <w:rsid w:val="00C43F15"/>
    <w:rsid w:val="00C45AD0"/>
    <w:rsid w:val="00C65B49"/>
    <w:rsid w:val="00C663DA"/>
    <w:rsid w:val="00C764BA"/>
    <w:rsid w:val="00C816A6"/>
    <w:rsid w:val="00CE2D62"/>
    <w:rsid w:val="00CE4244"/>
    <w:rsid w:val="00D016F9"/>
    <w:rsid w:val="00D3747A"/>
    <w:rsid w:val="00D64C7A"/>
    <w:rsid w:val="00D86D84"/>
    <w:rsid w:val="00D94C69"/>
    <w:rsid w:val="00DD6F81"/>
    <w:rsid w:val="00DF21FC"/>
    <w:rsid w:val="00DF27F4"/>
    <w:rsid w:val="00E15365"/>
    <w:rsid w:val="00E23459"/>
    <w:rsid w:val="00E25873"/>
    <w:rsid w:val="00E83CB7"/>
    <w:rsid w:val="00EA13B7"/>
    <w:rsid w:val="00EA73CA"/>
    <w:rsid w:val="00EB1EAB"/>
    <w:rsid w:val="00EC3E7E"/>
    <w:rsid w:val="00ED1132"/>
    <w:rsid w:val="00ED72D4"/>
    <w:rsid w:val="00F42C40"/>
    <w:rsid w:val="00F448B7"/>
    <w:rsid w:val="00F802C7"/>
    <w:rsid w:val="00F80DAE"/>
    <w:rsid w:val="00FA2978"/>
    <w:rsid w:val="00FA51CA"/>
    <w:rsid w:val="00FF0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BA25F132-A8C0-45EA-A306-9A6AF3DA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2808"/>
    <w:pPr>
      <w:tabs>
        <w:tab w:val="center" w:pos="4252"/>
        <w:tab w:val="right" w:pos="8504"/>
      </w:tabs>
      <w:snapToGrid w:val="0"/>
    </w:pPr>
  </w:style>
  <w:style w:type="character" w:customStyle="1" w:styleId="a4">
    <w:name w:val="ヘッダー (文字)"/>
    <w:basedOn w:val="a0"/>
    <w:link w:val="a3"/>
    <w:uiPriority w:val="99"/>
    <w:rsid w:val="002B2808"/>
  </w:style>
  <w:style w:type="paragraph" w:styleId="a5">
    <w:name w:val="footer"/>
    <w:basedOn w:val="a"/>
    <w:link w:val="a6"/>
    <w:uiPriority w:val="99"/>
    <w:unhideWhenUsed/>
    <w:rsid w:val="002B2808"/>
    <w:pPr>
      <w:tabs>
        <w:tab w:val="center" w:pos="4252"/>
        <w:tab w:val="right" w:pos="8504"/>
      </w:tabs>
      <w:snapToGrid w:val="0"/>
    </w:pPr>
  </w:style>
  <w:style w:type="character" w:customStyle="1" w:styleId="a6">
    <w:name w:val="フッター (文字)"/>
    <w:basedOn w:val="a0"/>
    <w:link w:val="a5"/>
    <w:uiPriority w:val="99"/>
    <w:rsid w:val="002B2808"/>
  </w:style>
  <w:style w:type="paragraph" w:styleId="a7">
    <w:name w:val="List Paragraph"/>
    <w:basedOn w:val="a"/>
    <w:uiPriority w:val="34"/>
    <w:qFormat/>
    <w:rsid w:val="008F7083"/>
    <w:pPr>
      <w:ind w:leftChars="400" w:left="840"/>
    </w:pPr>
  </w:style>
  <w:style w:type="paragraph" w:styleId="a8">
    <w:name w:val="Balloon Text"/>
    <w:basedOn w:val="a"/>
    <w:link w:val="a9"/>
    <w:uiPriority w:val="99"/>
    <w:semiHidden/>
    <w:unhideWhenUsed/>
    <w:rsid w:val="009822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22BD"/>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D016F9"/>
  </w:style>
  <w:style w:type="character" w:customStyle="1" w:styleId="ab">
    <w:name w:val="日付 (文字)"/>
    <w:basedOn w:val="a0"/>
    <w:link w:val="aa"/>
    <w:uiPriority w:val="99"/>
    <w:semiHidden/>
    <w:rsid w:val="00D01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978336">
      <w:bodyDiv w:val="1"/>
      <w:marLeft w:val="0"/>
      <w:marRight w:val="0"/>
      <w:marTop w:val="0"/>
      <w:marBottom w:val="0"/>
      <w:divBdr>
        <w:top w:val="none" w:sz="0" w:space="0" w:color="auto"/>
        <w:left w:val="none" w:sz="0" w:space="0" w:color="auto"/>
        <w:bottom w:val="none" w:sz="0" w:space="0" w:color="auto"/>
        <w:right w:val="none" w:sz="0" w:space="0" w:color="auto"/>
      </w:divBdr>
      <w:divsChild>
        <w:div w:id="1721517293">
          <w:marLeft w:val="0"/>
          <w:marRight w:val="0"/>
          <w:marTop w:val="0"/>
          <w:marBottom w:val="0"/>
          <w:divBdr>
            <w:top w:val="none" w:sz="0" w:space="0" w:color="auto"/>
            <w:left w:val="none" w:sz="0" w:space="0" w:color="auto"/>
            <w:bottom w:val="none" w:sz="0" w:space="0" w:color="auto"/>
            <w:right w:val="none" w:sz="0" w:space="0" w:color="auto"/>
          </w:divBdr>
        </w:div>
        <w:div w:id="1520578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F617B-A17C-4F13-8DFA-A9E1AFE12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1</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okuno</dc:creator>
  <cp:keywords/>
  <dc:description/>
  <cp:lastModifiedBy>奥野　淳子</cp:lastModifiedBy>
  <cp:revision>50</cp:revision>
  <cp:lastPrinted>2019-03-20T00:44:00Z</cp:lastPrinted>
  <dcterms:created xsi:type="dcterms:W3CDTF">2018-08-28T04:41:00Z</dcterms:created>
  <dcterms:modified xsi:type="dcterms:W3CDTF">2019-03-20T01:57:00Z</dcterms:modified>
</cp:coreProperties>
</file>